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14"/>
        <w:ind w:left="100"/>
        <w:rPr>
          <w:sz w:val="20"/>
        </w:rPr>
      </w:pPr>
      <w:r>
        <w:rPr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113915" cy="561340"/>
                <wp:effectExtent l="0" t="0" r="0" b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2113915" cy="5613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ind w:left="780" w:right="779" w:firstLine="0"/>
                              <w:jc w:val="center"/>
                              <w:spacing w:before="70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ОБРАЗЕЦ</w:t>
                            </w:r>
                            <w:r/>
                          </w:p>
                          <w:p>
                            <w:pPr>
                              <w:ind w:left="780" w:right="779" w:firstLine="0"/>
                              <w:jc w:val="center"/>
                              <w:spacing w:before="45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Ребенок-инвалид</w:t>
                            </w:r>
                            <w:r/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shape 0" o:spid="_x0000_s0" o:spt="202" type="#_x0000_t202" style="width:166.4pt;height:44.2pt;mso-wrap-distance-left:0.0pt;mso-wrap-distance-top:0.0pt;mso-wrap-distance-right:0.0pt;mso-wrap-distance-bottom:0.0pt;visibility:visible;" filled="f" strokecolor="#000000" strokeweight="0.48pt">
                <v:stroke dashstyle="solid"/>
                <v:textbox inset="0,0,0,0">
                  <w:txbxContent>
                    <w:p>
                      <w:pPr>
                        <w:ind w:left="780" w:right="779" w:firstLine="0"/>
                        <w:jc w:val="center"/>
                        <w:spacing w:before="70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ОБРАЗЕЦ</w:t>
                      </w:r>
                      <w:r/>
                    </w:p>
                    <w:p>
                      <w:pPr>
                        <w:ind w:left="780" w:right="779" w:firstLine="0"/>
                        <w:jc w:val="center"/>
                        <w:spacing w:before="45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Ребенок-инвалид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/>
    </w:p>
    <w:p>
      <w:pPr>
        <w:ind w:left="855" w:right="680" w:firstLine="0"/>
        <w:jc w:val="center"/>
        <w:spacing w:before="0" w:line="262" w:lineRule="exact"/>
        <w:rPr>
          <w:b/>
          <w:sz w:val="24"/>
        </w:rPr>
      </w:pPr>
      <w:r>
        <w:rPr>
          <w:b/>
          <w:sz w:val="24"/>
        </w:rPr>
        <w:t xml:space="preserve">ДОГОВОР</w:t>
      </w:r>
      <w:r/>
    </w:p>
    <w:p>
      <w:pPr>
        <w:ind w:left="855" w:right="686" w:firstLine="0"/>
        <w:jc w:val="center"/>
        <w:spacing w:before="0" w:line="232" w:lineRule="exact"/>
        <w:rPr>
          <w:b/>
          <w:sz w:val="24"/>
        </w:rPr>
      </w:pPr>
      <w:r>
        <w:rPr>
          <w:b/>
          <w:sz w:val="24"/>
        </w:rPr>
        <w:t xml:space="preserve"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программам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дошкольного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образования</w:t>
      </w:r>
      <w:r/>
    </w:p>
    <w:p>
      <w:pPr>
        <w:ind w:left="622" w:right="0" w:firstLine="0"/>
        <w:jc w:val="left"/>
        <w:spacing w:before="0" w:line="295" w:lineRule="exact"/>
        <w:tabs>
          <w:tab w:val="left" w:pos="7362" w:leader="none"/>
          <w:tab w:val="left" w:pos="8792" w:leader="none"/>
        </w:tabs>
        <w:rPr>
          <w:sz w:val="22"/>
        </w:rPr>
      </w:pPr>
      <w:r>
        <w:rPr>
          <w:sz w:val="22"/>
          <w:u w:val="single"/>
        </w:rPr>
        <w:t xml:space="preserve">город</w:t>
      </w:r>
      <w:r>
        <w:rPr>
          <w:spacing w:val="5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Дзержинск</w:t>
      </w:r>
      <w:r>
        <w:rPr>
          <w:sz w:val="22"/>
        </w:rPr>
        <w:tab/>
        <w:t xml:space="preserve">«</w:t>
      </w:r>
      <w:r>
        <w:rPr>
          <w:color w:val="ff0000"/>
          <w:spacing w:val="10"/>
          <w:position w:val="3"/>
          <w:sz w:val="22"/>
          <w:u w:val="single"/>
        </w:rPr>
        <w:t xml:space="preserve"> </w:t>
      </w:r>
      <w:r>
        <w:rPr>
          <w:color w:val="ff0000"/>
          <w:position w:val="3"/>
          <w:sz w:val="28"/>
          <w:u w:val="single"/>
        </w:rPr>
        <w:t xml:space="preserve">01</w:t>
      </w:r>
      <w:r>
        <w:rPr>
          <w:sz w:val="22"/>
        </w:rPr>
        <w:t xml:space="preserve">»</w:t>
      </w:r>
      <w:r>
        <w:rPr>
          <w:color w:val="ff0000"/>
          <w:position w:val="3"/>
          <w:sz w:val="22"/>
          <w:u w:val="single"/>
        </w:rPr>
        <w:t xml:space="preserve">  </w:t>
      </w:r>
      <w:r>
        <w:rPr>
          <w:color w:val="ff0000"/>
          <w:spacing w:val="13"/>
          <w:position w:val="3"/>
          <w:sz w:val="22"/>
          <w:u w:val="single"/>
        </w:rPr>
        <w:t xml:space="preserve"> </w:t>
      </w:r>
      <w:r>
        <w:rPr>
          <w:color w:val="ff0000"/>
          <w:position w:val="3"/>
          <w:sz w:val="28"/>
          <w:u w:val="single"/>
        </w:rPr>
        <w:t xml:space="preserve">09</w:t>
        <w:tab/>
      </w:r>
      <w:r>
        <w:rPr>
          <w:sz w:val="22"/>
        </w:rPr>
        <w:t xml:space="preserve">20</w:t>
      </w:r>
      <w:r>
        <w:rPr>
          <w:color w:val="ff0000"/>
          <w:position w:val="3"/>
          <w:sz w:val="28"/>
          <w:u w:val="single"/>
        </w:rPr>
        <w:t xml:space="preserve">23</w:t>
      </w:r>
      <w:r>
        <w:rPr>
          <w:color w:val="ff0000"/>
          <w:spacing w:val="-22"/>
          <w:position w:val="3"/>
          <w:sz w:val="28"/>
        </w:rPr>
        <w:t xml:space="preserve"> </w:t>
      </w:r>
      <w:r>
        <w:rPr>
          <w:sz w:val="22"/>
        </w:rPr>
        <w:t xml:space="preserve">г.</w:t>
      </w:r>
      <w:r/>
    </w:p>
    <w:p>
      <w:pPr>
        <w:ind w:left="823" w:right="0" w:firstLine="0"/>
        <w:jc w:val="left"/>
        <w:spacing w:before="2"/>
        <w:tabs>
          <w:tab w:val="left" w:pos="7626" w:leader="none"/>
        </w:tabs>
        <w:rPr>
          <w:sz w:val="16"/>
        </w:rPr>
      </w:pPr>
      <w:r>
        <w:rPr>
          <w:sz w:val="16"/>
        </w:rPr>
        <w:t xml:space="preserve">(место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заключения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договора)</w:t>
        <w:tab/>
        <w:t xml:space="preserve">(дата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заключения</w:t>
      </w:r>
      <w:r>
        <w:rPr>
          <w:spacing w:val="-8"/>
          <w:sz w:val="16"/>
        </w:rPr>
        <w:t xml:space="preserve"> </w:t>
      </w:r>
      <w:r>
        <w:rPr>
          <w:sz w:val="16"/>
        </w:rPr>
        <w:t xml:space="preserve">договора)</w:t>
      </w:r>
      <w:r/>
    </w:p>
    <w:p>
      <w:pPr>
        <w:pStyle w:val="614"/>
        <w:ind w:left="0"/>
        <w:spacing w:before="10"/>
        <w:rPr>
          <w:sz w:val="15"/>
        </w:rPr>
      </w:pPr>
      <w:r>
        <w:rPr>
          <w:sz w:val="15"/>
        </w:rPr>
      </w:r>
      <w:r/>
    </w:p>
    <w:p>
      <w:pPr>
        <w:pStyle w:val="614"/>
      </w:pPr>
      <w:r>
        <w:rPr>
          <w:u w:val="single"/>
        </w:rPr>
        <w:t xml:space="preserve">Муниципальное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бюджетное</w:t>
      </w:r>
      <w:r>
        <w:rPr>
          <w:spacing w:val="-2"/>
          <w:u w:val="single"/>
        </w:rPr>
        <w:t xml:space="preserve"> </w:t>
      </w:r>
      <w:r>
        <w:rPr>
          <w:u w:val="single"/>
        </w:rPr>
        <w:t xml:space="preserve">дошкольное</w:t>
      </w:r>
      <w:r>
        <w:rPr>
          <w:spacing w:val="50"/>
          <w:u w:val="single"/>
        </w:rPr>
        <w:t xml:space="preserve"> </w:t>
      </w:r>
      <w:r>
        <w:rPr>
          <w:u w:val="single"/>
        </w:rPr>
        <w:t xml:space="preserve">образовательное</w:t>
      </w:r>
      <w:r>
        <w:rPr>
          <w:spacing w:val="49"/>
          <w:u w:val="single"/>
        </w:rPr>
        <w:t xml:space="preserve"> </w:t>
      </w:r>
      <w:r>
        <w:rPr>
          <w:u w:val="single"/>
        </w:rPr>
        <w:t xml:space="preserve">учреждение</w:t>
      </w:r>
      <w:r>
        <w:rPr>
          <w:spacing w:val="49"/>
          <w:u w:val="single"/>
        </w:rPr>
        <w:t xml:space="preserve"> </w:t>
      </w:r>
      <w:r>
        <w:rPr>
          <w:u w:val="single"/>
        </w:rPr>
        <w:t xml:space="preserve">«Детский</w:t>
      </w:r>
      <w:r>
        <w:rPr>
          <w:spacing w:val="50"/>
          <w:u w:val="single"/>
        </w:rPr>
        <w:t xml:space="preserve"> </w:t>
      </w:r>
      <w:r>
        <w:rPr>
          <w:u w:val="single"/>
        </w:rPr>
        <w:t xml:space="preserve">сад</w:t>
      </w:r>
      <w:r>
        <w:rPr>
          <w:spacing w:val="51"/>
          <w:u w:val="single"/>
        </w:rPr>
        <w:t xml:space="preserve"> </w:t>
      </w:r>
      <w:r>
        <w:rPr>
          <w:u w:val="single"/>
        </w:rPr>
        <w:t xml:space="preserve">№</w:t>
      </w:r>
      <w:r>
        <w:rPr>
          <w:spacing w:val="-5"/>
          <w:u w:val="single"/>
        </w:rPr>
        <w:t xml:space="preserve"> </w:t>
      </w:r>
      <w:r>
        <w:rPr>
          <w:u w:val="single"/>
        </w:rPr>
        <w:t xml:space="preserve">102»,</w:t>
      </w:r>
      <w:r/>
    </w:p>
    <w:p>
      <w:pPr>
        <w:ind w:left="855" w:right="686" w:firstLine="0"/>
        <w:jc w:val="center"/>
        <w:spacing w:before="2"/>
        <w:rPr>
          <w:sz w:val="16"/>
        </w:rPr>
      </w:pPr>
      <w:r>
        <w:rPr>
          <w:sz w:val="16"/>
        </w:rPr>
        <w:t xml:space="preserve">(полное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наименование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фирменное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наименование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наличии)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организации,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осуществляющей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образовательную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деятельность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по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образовательным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программам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дошкольного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образования)</w:t>
      </w:r>
      <w:r/>
    </w:p>
    <w:p>
      <w:pPr>
        <w:pStyle w:val="614"/>
        <w:ind w:right="445"/>
        <w:tabs>
          <w:tab w:val="left" w:pos="2528" w:leader="none"/>
          <w:tab w:val="left" w:pos="5813" w:leader="none"/>
          <w:tab w:val="left" w:pos="8739" w:leader="none"/>
        </w:tabs>
      </w:pPr>
      <w:r>
        <w:t xml:space="preserve">осуществляющее</w:t>
        <w:tab/>
        <w:t xml:space="preserve">образовательную</w:t>
      </w:r>
      <w:r>
        <w:rPr>
          <w:spacing w:val="83"/>
        </w:rPr>
        <w:t xml:space="preserve"> </w:t>
      </w:r>
      <w:r>
        <w:t xml:space="preserve">деятельность</w:t>
        <w:tab/>
        <w:t xml:space="preserve">(далее</w:t>
      </w:r>
      <w:r>
        <w:rPr>
          <w:spacing w:val="91"/>
        </w:rPr>
        <w:t xml:space="preserve"> </w:t>
      </w:r>
      <w:r>
        <w:t xml:space="preserve">-</w:t>
      </w:r>
      <w:r>
        <w:rPr>
          <w:spacing w:val="84"/>
        </w:rPr>
        <w:t xml:space="preserve"> </w:t>
      </w:r>
      <w:r>
        <w:t xml:space="preserve">образовательная</w:t>
        <w:tab/>
        <w:t xml:space="preserve">организация)</w:t>
      </w:r>
      <w:r>
        <w:rPr>
          <w:spacing w:val="-52"/>
        </w:rPr>
        <w:t xml:space="preserve"> </w:t>
      </w:r>
      <w:r>
        <w:t xml:space="preserve">на</w:t>
      </w:r>
      <w:r>
        <w:rPr>
          <w:spacing w:val="-1"/>
        </w:rPr>
        <w:t xml:space="preserve"> </w:t>
      </w:r>
      <w:r>
        <w:t xml:space="preserve">основании лицензии</w:t>
      </w:r>
      <w:r>
        <w:rPr>
          <w:spacing w:val="-2"/>
        </w:rPr>
        <w:t xml:space="preserve"> </w:t>
      </w:r>
      <w:r>
        <w:t xml:space="preserve">от</w:t>
      </w:r>
      <w:r>
        <w:rPr>
          <w:spacing w:val="2"/>
        </w:rPr>
        <w:t xml:space="preserve"> </w:t>
      </w:r>
      <w:r>
        <w:t xml:space="preserve">«30»</w:t>
      </w:r>
      <w:r>
        <w:rPr>
          <w:spacing w:val="-6"/>
        </w:rPr>
        <w:t xml:space="preserve"> </w:t>
      </w:r>
      <w:r>
        <w:t xml:space="preserve">января 2014г.</w:t>
      </w:r>
      <w:r>
        <w:rPr>
          <w:spacing w:val="-1"/>
        </w:rPr>
        <w:t xml:space="preserve"> </w:t>
      </w:r>
      <w:r>
        <w:t xml:space="preserve">Серия 52Л01 №</w:t>
      </w:r>
      <w:r>
        <w:rPr>
          <w:spacing w:val="-2"/>
        </w:rPr>
        <w:t xml:space="preserve"> 0001490</w:t>
      </w:r>
      <w:r>
        <w:t xml:space="preserve">, выданной</w:t>
      </w:r>
      <w:r>
        <w:rPr>
          <w:spacing w:val="-1"/>
        </w:rPr>
        <w:t xml:space="preserve"> </w:t>
      </w:r>
      <w:r>
        <w:t xml:space="preserve">Министерством образования</w:t>
      </w:r>
      <w:r/>
    </w:p>
    <w:p>
      <w:pPr>
        <w:ind w:left="3824" w:right="0" w:firstLine="0"/>
        <w:jc w:val="left"/>
        <w:spacing w:before="0"/>
        <w:rPr>
          <w:sz w:val="20"/>
        </w:rPr>
      </w:pPr>
      <w:r>
        <w:rPr>
          <w:sz w:val="20"/>
        </w:rPr>
        <w:t xml:space="preserve">(дата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и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номер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выписки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из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реестра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лицензий)</w:t>
      </w:r>
      <w:r/>
    </w:p>
    <w:p>
      <w:pPr>
        <w:pStyle w:val="614"/>
        <w:ind w:right="599"/>
        <w:tabs>
          <w:tab w:val="left" w:pos="8584" w:leader="none"/>
        </w:tabs>
      </w:pPr>
      <w:r>
        <w:t xml:space="preserve">и</w:t>
      </w:r>
      <w:r>
        <w:rPr>
          <w:spacing w:val="-2"/>
        </w:rPr>
        <w:t xml:space="preserve"> </w:t>
      </w:r>
      <w:r>
        <w:t xml:space="preserve">науки</w:t>
      </w:r>
      <w:r>
        <w:rPr>
          <w:spacing w:val="-1"/>
        </w:rPr>
        <w:t xml:space="preserve"> </w:t>
      </w:r>
      <w:r>
        <w:t xml:space="preserve">Нижегородской</w:t>
      </w:r>
      <w:r>
        <w:rPr>
          <w:spacing w:val="-1"/>
        </w:rPr>
        <w:t xml:space="preserve"> </w:t>
      </w:r>
      <w:r>
        <w:t xml:space="preserve">области,</w:t>
      </w:r>
      <w:r>
        <w:rPr>
          <w:spacing w:val="-1"/>
        </w:rPr>
        <w:t xml:space="preserve"> </w:t>
      </w:r>
      <w:r>
        <w:t xml:space="preserve">именуемое</w:t>
      </w:r>
      <w:r>
        <w:rPr>
          <w:spacing w:val="-1"/>
        </w:rPr>
        <w:t xml:space="preserve"> </w:t>
      </w:r>
      <w:r>
        <w:t xml:space="preserve">в</w:t>
      </w:r>
      <w:r>
        <w:rPr>
          <w:spacing w:val="-2"/>
        </w:rPr>
        <w:t xml:space="preserve"> </w:t>
      </w:r>
      <w:r>
        <w:t xml:space="preserve">дальнейшем</w:t>
      </w:r>
      <w:r>
        <w:rPr>
          <w:spacing w:val="-1"/>
        </w:rPr>
        <w:t xml:space="preserve"> </w:t>
      </w:r>
      <w:r>
        <w:t xml:space="preserve">«Исполнитель,</w:t>
      </w:r>
      <w:r>
        <w:rPr>
          <w:spacing w:val="-1"/>
        </w:rPr>
        <w:t xml:space="preserve"> </w:t>
      </w:r>
      <w:r>
        <w:t xml:space="preserve">в</w:t>
      </w:r>
      <w:r>
        <w:rPr>
          <w:spacing w:val="51"/>
        </w:rPr>
        <w:t xml:space="preserve"> </w:t>
      </w:r>
      <w:r>
        <w:t xml:space="preserve">лице</w:t>
        <w:tab/>
        <w:t xml:space="preserve">и.о.</w:t>
      </w:r>
      <w:r>
        <w:rPr>
          <w:spacing w:val="-1"/>
        </w:rPr>
        <w:t xml:space="preserve">заведующего</w:t>
      </w:r>
      <w:r>
        <w:rPr>
          <w:spacing w:val="-52"/>
        </w:rPr>
        <w:t xml:space="preserve"> </w:t>
      </w:r>
      <w:r>
        <w:t xml:space="preserve">Емельяновой Светланы Валерьевны</w:t>
      </w:r>
      <w:r>
        <w:t xml:space="preserve">,</w:t>
      </w:r>
      <w:r>
        <w:rPr>
          <w:spacing w:val="51"/>
        </w:rPr>
        <w:t xml:space="preserve"> </w:t>
      </w:r>
      <w:r>
        <w:t xml:space="preserve">действующего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51"/>
        </w:rPr>
        <w:t xml:space="preserve"> </w:t>
      </w:r>
      <w:r>
        <w:t xml:space="preserve">основании</w:t>
      </w:r>
      <w:r>
        <w:rPr>
          <w:spacing w:val="-1"/>
        </w:rPr>
        <w:t xml:space="preserve"> </w:t>
      </w:r>
      <w:r>
        <w:t xml:space="preserve">распоряжения</w:t>
      </w:r>
      <w:r>
        <w:rPr>
          <w:spacing w:val="-4"/>
        </w:rPr>
        <w:t xml:space="preserve"> </w:t>
      </w:r>
      <w:r>
        <w:t xml:space="preserve">администрации</w:t>
      </w:r>
      <w:r/>
    </w:p>
    <w:p>
      <w:pPr>
        <w:ind w:left="2876" w:right="0" w:firstLine="0"/>
        <w:jc w:val="left"/>
        <w:spacing w:before="0" w:line="206" w:lineRule="exact"/>
        <w:rPr>
          <w:sz w:val="18"/>
        </w:rPr>
      </w:pPr>
      <w:r>
        <w:rPr>
          <w:sz w:val="18"/>
        </w:rPr>
        <w:t xml:space="preserve">(наименование</w:t>
      </w:r>
      <w:r>
        <w:rPr>
          <w:spacing w:val="34"/>
          <w:sz w:val="18"/>
        </w:rPr>
        <w:t xml:space="preserve"> </w:t>
      </w:r>
      <w:r>
        <w:rPr>
          <w:sz w:val="18"/>
        </w:rPr>
        <w:t xml:space="preserve">должности,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имя,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отчество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(при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наличии)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Исполнителя)</w:t>
      </w:r>
      <w:r/>
    </w:p>
    <w:p>
      <w:pPr>
        <w:pStyle w:val="614"/>
      </w:pPr>
      <w:r>
        <w:t xml:space="preserve">города</w:t>
      </w:r>
      <w:r>
        <w:rPr>
          <w:spacing w:val="-2"/>
        </w:rPr>
        <w:t xml:space="preserve"> </w:t>
      </w:r>
      <w:r>
        <w:t xml:space="preserve">Дзержинска</w:t>
      </w:r>
      <w:r>
        <w:rPr>
          <w:spacing w:val="-1"/>
        </w:rPr>
        <w:t xml:space="preserve"> </w:t>
      </w:r>
      <w:r>
        <w:t xml:space="preserve">Нижегородской</w:t>
      </w:r>
      <w:r>
        <w:rPr>
          <w:spacing w:val="-1"/>
        </w:rPr>
        <w:t xml:space="preserve"> </w:t>
      </w:r>
      <w:r>
        <w:t xml:space="preserve">области</w:t>
      </w:r>
      <w:r>
        <w:rPr>
          <w:spacing w:val="-1"/>
        </w:rPr>
        <w:t xml:space="preserve"> </w:t>
      </w:r>
      <w:r>
        <w:t xml:space="preserve">от</w:t>
      </w:r>
      <w:r>
        <w:rPr>
          <w:spacing w:val="-2"/>
        </w:rPr>
        <w:t xml:space="preserve"> 09.03.</w:t>
      </w:r>
      <w:r>
        <w:t xml:space="preserve">2022г.</w:t>
      </w:r>
      <w:r>
        <w:rPr>
          <w:spacing w:val="-1"/>
        </w:rPr>
        <w:t xml:space="preserve"> </w:t>
      </w:r>
      <w:r>
        <w:t xml:space="preserve">№</w:t>
      </w:r>
      <w:r>
        <w:rPr>
          <w:spacing w:val="-1"/>
        </w:rPr>
        <w:t xml:space="preserve"> </w:t>
      </w:r>
      <w:r>
        <w:t xml:space="preserve">319</w:t>
      </w:r>
      <w:r/>
    </w:p>
    <w:p>
      <w:pPr>
        <w:pStyle w:val="614"/>
      </w:pPr>
      <w:r/>
      <w:r>
        <w:rPr>
          <w:spacing w:val="-1"/>
        </w:rPr>
        <w:t xml:space="preserve"> </w:t>
      </w:r>
      <w:r>
        <w:t xml:space="preserve">«Распоряжение на исполнение обязанностей заведующего»</w:t>
      </w:r>
      <w:r/>
    </w:p>
    <w:p>
      <w:pPr>
        <w:spacing w:after="0"/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1" w:sep="0" w:space="1701" w:equalWidth="1"/>
          <w:docGrid w:linePitch="360"/>
        </w:sectPr>
      </w:pPr>
      <w:r/>
      <w:r/>
    </w:p>
    <w:p>
      <w:pPr>
        <w:pStyle w:val="614"/>
        <w:spacing w:line="252" w:lineRule="exact"/>
      </w:pPr>
      <w:r>
        <w:rPr>
          <w:spacing w:val="-11"/>
        </w:rPr>
        <w:t xml:space="preserve"> </w:t>
      </w:r>
      <w:r>
        <w:t xml:space="preserve">и</w:t>
      </w:r>
      <w:r/>
    </w:p>
    <w:p>
      <w:pPr>
        <w:pStyle w:val="615"/>
        <w:ind w:left="301"/>
        <w:spacing w:before="87"/>
      </w:pPr>
      <w:r>
        <w:br w:type="column"/>
      </w:r>
      <w:r>
        <w:rPr>
          <w:color w:val="ff0000"/>
        </w:rPr>
        <w:t xml:space="preserve">Иванова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 xml:space="preserve">Наталья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 xml:space="preserve">Ивановна</w:t>
      </w:r>
      <w:r/>
    </w:p>
    <w:p>
      <w:pPr>
        <w:ind w:left="999" w:right="0" w:firstLine="0"/>
        <w:jc w:val="left"/>
        <w:spacing w:before="98"/>
        <w:rPr>
          <w:sz w:val="16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4128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line">
                  <wp:posOffset>58039</wp:posOffset>
                </wp:positionV>
                <wp:extent cx="5028946" cy="0"/>
                <wp:effectExtent l="0" t="0" r="0" b="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28946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66864128;mso-wrap-distance-left:9.0pt;mso-wrap-distance-top:0.0pt;mso-wrap-distance-right:9.0pt;mso-wrap-distance-bottom:0.0pt;visibility:visible;" from="85.1pt,4.6pt" to="481.1pt,4.6pt" fillcolor="#FFFFFF" strokecolor="#000000" strokeweight="0.44pt">
                <v:stroke dashstyle="solid"/>
              </v:line>
            </w:pict>
          </mc:Fallback>
        </mc:AlternateContent>
      </w:r>
      <w:r>
        <w:rPr>
          <w:sz w:val="16"/>
        </w:rPr>
        <w:t xml:space="preserve">(фамилия,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имя,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отчество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наличии)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родителя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(законного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представителя))</w:t>
      </w:r>
      <w:r/>
    </w:p>
    <w:p>
      <w:pPr>
        <w:jc w:val="left"/>
        <w:spacing w:after="0"/>
        <w:rPr>
          <w:sz w:val="16"/>
        </w:rPr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2" w:sep="0" w:space="1701" w:equalWidth="0">
            <w:col w:w="2276" w:space="40"/>
            <w:col w:w="8114" w:space="0"/>
          </w:cols>
          <w:docGrid w:linePitch="360"/>
        </w:sectPr>
      </w:pPr>
      <w:r>
        <w:rPr>
          <w:sz w:val="16"/>
        </w:rPr>
      </w:r>
      <w:r/>
    </w:p>
    <w:p>
      <w:pPr>
        <w:pStyle w:val="614"/>
        <w:spacing w:line="214" w:lineRule="exact"/>
        <w:tabs>
          <w:tab w:val="left" w:pos="2179" w:leader="none"/>
          <w:tab w:val="left" w:pos="2755" w:leader="none"/>
          <w:tab w:val="left" w:pos="4391" w:leader="none"/>
          <w:tab w:val="left" w:pos="5917" w:leader="none"/>
          <w:tab w:val="left" w:pos="6492" w:leader="none"/>
          <w:tab w:val="left" w:pos="7908" w:leader="none"/>
        </w:tabs>
      </w:pPr>
      <w:r>
        <w:t xml:space="preserve">именуемый</w:t>
        <w:tab/>
        <w:t xml:space="preserve">в</w:t>
        <w:tab/>
        <w:t xml:space="preserve">дальнейшем</w:t>
        <w:tab/>
        <w:t xml:space="preserve">«Заказчик»</w:t>
        <w:tab/>
        <w:t xml:space="preserve">в</w:t>
        <w:tab/>
        <w:t xml:space="preserve">интересах</w:t>
        <w:tab/>
        <w:t xml:space="preserve">несовершеннолетнего</w:t>
      </w:r>
      <w:r/>
    </w:p>
    <w:p>
      <w:pPr>
        <w:pStyle w:val="615"/>
        <w:ind w:left="2612"/>
        <w:spacing w:line="312" w:lineRule="exact"/>
        <w:tabs>
          <w:tab w:val="left" w:pos="9621" w:leader="none"/>
        </w:tabs>
        <w:rPr>
          <w:sz w:val="24"/>
        </w:rPr>
      </w:pPr>
      <w:r>
        <w:rPr>
          <w:color w:val="ff0000"/>
          <w:position w:val="1"/>
        </w:rPr>
        <w:t xml:space="preserve">Иванова</w:t>
      </w:r>
      <w:r>
        <w:rPr>
          <w:color w:val="ff0000"/>
          <w:spacing w:val="-4"/>
          <w:position w:val="1"/>
        </w:rPr>
        <w:t xml:space="preserve"> </w:t>
      </w:r>
      <w:r>
        <w:rPr>
          <w:color w:val="ff0000"/>
          <w:position w:val="1"/>
        </w:rPr>
        <w:t xml:space="preserve">Петра</w:t>
      </w:r>
      <w:r>
        <w:rPr>
          <w:color w:val="ff0000"/>
          <w:spacing w:val="-2"/>
          <w:position w:val="1"/>
        </w:rPr>
        <w:t xml:space="preserve"> </w:t>
      </w:r>
      <w:r>
        <w:rPr>
          <w:color w:val="ff0000"/>
          <w:position w:val="1"/>
        </w:rPr>
        <w:t xml:space="preserve">Ивановича,</w:t>
      </w:r>
      <w:r>
        <w:rPr>
          <w:color w:val="ff0000"/>
          <w:spacing w:val="-4"/>
          <w:position w:val="1"/>
        </w:rPr>
        <w:t xml:space="preserve"> </w:t>
      </w:r>
      <w:r>
        <w:rPr>
          <w:color w:val="ff0000"/>
          <w:position w:val="1"/>
        </w:rPr>
        <w:t xml:space="preserve">01</w:t>
      </w:r>
      <w:r>
        <w:rPr>
          <w:color w:val="ff0000"/>
          <w:spacing w:val="-5"/>
          <w:position w:val="1"/>
        </w:rPr>
        <w:t xml:space="preserve"> </w:t>
      </w:r>
      <w:r>
        <w:rPr>
          <w:color w:val="ff0000"/>
          <w:position w:val="1"/>
        </w:rPr>
        <w:t xml:space="preserve">01</w:t>
      </w:r>
      <w:r>
        <w:rPr>
          <w:color w:val="ff0000"/>
          <w:spacing w:val="-4"/>
          <w:position w:val="1"/>
        </w:rPr>
        <w:t xml:space="preserve"> </w:t>
      </w:r>
      <w:r>
        <w:rPr>
          <w:color w:val="ff0000"/>
          <w:position w:val="1"/>
        </w:rPr>
        <w:t xml:space="preserve">2021</w:t>
      </w:r>
      <w:r>
        <w:rPr>
          <w:color w:val="ff0000"/>
          <w:spacing w:val="-1"/>
          <w:position w:val="1"/>
        </w:rPr>
        <w:t xml:space="preserve"> </w:t>
      </w:r>
      <w:r>
        <w:rPr>
          <w:color w:val="ff0000"/>
          <w:position w:val="1"/>
        </w:rPr>
        <w:t xml:space="preserve">г.р.</w:t>
        <w:tab/>
      </w:r>
      <w:r>
        <w:rPr>
          <w:sz w:val="24"/>
        </w:rPr>
        <w:t xml:space="preserve">,</w:t>
      </w:r>
      <w:r/>
    </w:p>
    <w:p>
      <w:pPr>
        <w:pStyle w:val="614"/>
        <w:ind w:left="617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15000" cy="6350"/>
                <wp:effectExtent l="0" t="0" r="0" b="0"/>
                <wp:docPr id="3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0000" style="width:450.0pt;height:0.5pt;mso-wrap-distance-left:0.0pt;mso-wrap-distance-top:0.0pt;mso-wrap-distance-right:0.0pt;mso-wrap-distance-bottom:0.0pt;" coordorigin="0,0" coordsize="90,0">
                <v:line id="shape 3" o:spid="_x0000_s3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ind w:left="855" w:right="682" w:firstLine="0"/>
        <w:jc w:val="center"/>
        <w:spacing w:before="0" w:line="97" w:lineRule="exact"/>
        <w:rPr>
          <w:sz w:val="16"/>
        </w:rPr>
      </w:pPr>
      <w:r>
        <w:rPr>
          <w:sz w:val="16"/>
        </w:rPr>
        <w:t xml:space="preserve">(фамилия,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имя,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(при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наличии),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дата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рождения)</w:t>
      </w:r>
      <w:r/>
    </w:p>
    <w:p>
      <w:pPr>
        <w:ind w:left="1246" w:right="793" w:hanging="624"/>
        <w:jc w:val="left"/>
        <w:spacing w:before="0" w:line="242" w:lineRule="auto"/>
        <w:tabs>
          <w:tab w:val="left" w:pos="9630" w:leader="none"/>
        </w:tabs>
        <w:rPr>
          <w:sz w:val="16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5406336" behindDoc="1" locked="0" layoutInCell="1" allowOverlap="1">
                <wp:simplePos x="0" y="0"/>
                <wp:positionH relativeFrom="page">
                  <wp:posOffset>1080821</wp:posOffset>
                </wp:positionH>
                <wp:positionV relativeFrom="line">
                  <wp:posOffset>499139</wp:posOffset>
                </wp:positionV>
                <wp:extent cx="5638800" cy="1270"/>
                <wp:effectExtent l="0" t="0" r="0" b="0"/>
                <wp:wrapTopAndBottom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638800" cy="127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8880"/>
                            <a:gd name="gd4" fmla="val 0"/>
                            <a:gd name="gd5" fmla="*/ w 0 8880"/>
                            <a:gd name="gd6" fmla="*/ h 0 1"/>
                            <a:gd name="gd7" fmla="*/ w 21600 8880"/>
                            <a:gd name="gd8" fmla="*/ h 21600 1"/>
                          </a:gdLst>
                          <a:ahLst/>
                          <a:cxnLst/>
                          <a:rect l="gd5" t="gd6" r="gd7" b="gd8"/>
                          <a:pathLst>
                            <a:path w="8880" h="1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8880" h="1" fill="norm" stroke="1" extrusionOk="0"/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style="position:absolute;z-index:-235406336;o:allowoverlap:true;o:allowincell:true;mso-position-horizontal-relative:page;margin-left:85.1pt;mso-position-horizontal:absolute;mso-position-vertical-relative:line;margin-top:39.3pt;mso-position-vertical:absolute;width:444.0pt;height:0.1pt;mso-wrap-distance-left:0.0pt;mso-wrap-distance-top:0.0pt;mso-wrap-distance-right:0.0pt;mso-wrap-distance-bottom:0.0pt;visibility:visible;" path="m0,0l100000,0ee" coordsize="100000,100000" filled="f" strokecolor="#000000" strokeweight="0.48pt">
                <v:path textboxrect="0,0,243243,-2147483648"/>
                <v:stroke dashstyle="solid"/>
                <w10:wrap type="topAndBottom"/>
              </v:shape>
            </w:pict>
          </mc:Fallback>
        </mc:AlternateContent>
      </w:r>
      <w:r>
        <w:rPr>
          <w:position w:val="-1"/>
          <w:sz w:val="22"/>
        </w:rPr>
        <w:t xml:space="preserve">проживающего</w:t>
      </w:r>
      <w:r>
        <w:rPr>
          <w:spacing w:val="-3"/>
          <w:position w:val="-1"/>
          <w:sz w:val="22"/>
        </w:rPr>
        <w:t xml:space="preserve"> </w:t>
      </w:r>
      <w:r>
        <w:rPr>
          <w:position w:val="-1"/>
          <w:sz w:val="22"/>
        </w:rPr>
        <w:t xml:space="preserve">по</w:t>
      </w:r>
      <w:r>
        <w:rPr>
          <w:spacing w:val="-3"/>
          <w:position w:val="-1"/>
          <w:sz w:val="22"/>
        </w:rPr>
        <w:t xml:space="preserve"> </w:t>
      </w:r>
      <w:r>
        <w:rPr>
          <w:position w:val="-1"/>
          <w:sz w:val="22"/>
        </w:rPr>
        <w:t xml:space="preserve">адресу:</w:t>
      </w:r>
      <w:r>
        <w:rPr>
          <w:color w:val="ff0000"/>
          <w:spacing w:val="15"/>
          <w:sz w:val="22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606000,</w:t>
      </w:r>
      <w:r>
        <w:rPr>
          <w:color w:val="ff0000"/>
          <w:spacing w:val="-4"/>
          <w:sz w:val="28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город</w:t>
      </w:r>
      <w:r>
        <w:rPr>
          <w:color w:val="ff0000"/>
          <w:spacing w:val="-5"/>
          <w:sz w:val="28"/>
          <w:u w:val="single"/>
        </w:rPr>
        <w:t xml:space="preserve"> </w:t>
      </w:r>
      <w:r>
        <w:rPr>
          <w:color w:val="ff0000"/>
          <w:sz w:val="28"/>
          <w:u w:val="single"/>
        </w:rPr>
        <w:t xml:space="preserve">Дзержинск,</w:t>
        <w:tab/>
      </w:r>
      <w:r>
        <w:rPr>
          <w:color w:val="ff0000"/>
          <w:sz w:val="28"/>
        </w:rPr>
        <w:t xml:space="preserve"> </w:t>
      </w:r>
      <w:r>
        <w:rPr>
          <w:color w:val="ff0000"/>
          <w:spacing w:val="-2"/>
          <w:position w:val="-14"/>
          <w:sz w:val="28"/>
        </w:rPr>
        <w:t xml:space="preserve">у</w:t>
      </w:r>
      <w:r>
        <w:rPr>
          <w:color w:val="ff0000"/>
          <w:spacing w:val="-1"/>
          <w:position w:val="-14"/>
          <w:sz w:val="28"/>
        </w:rPr>
        <w:t xml:space="preserve">л</w:t>
      </w:r>
      <w:r>
        <w:rPr>
          <w:color w:val="ff0000"/>
          <w:position w:val="-14"/>
          <w:sz w:val="28"/>
        </w:rPr>
        <w:t xml:space="preserve">.</w:t>
      </w:r>
      <w:r>
        <w:rPr>
          <w:color w:val="ff0000"/>
          <w:spacing w:val="-1"/>
          <w:position w:val="-14"/>
          <w:sz w:val="28"/>
        </w:rPr>
        <w:t xml:space="preserve"> </w:t>
      </w:r>
      <w:r>
        <w:rPr>
          <w:color w:val="ff0000"/>
          <w:spacing w:val="-2"/>
          <w:position w:val="-14"/>
          <w:sz w:val="28"/>
        </w:rPr>
        <w:t xml:space="preserve">П</w:t>
      </w:r>
      <w:r>
        <w:rPr>
          <w:color w:val="ff0000"/>
          <w:position w:val="-14"/>
          <w:sz w:val="28"/>
        </w:rPr>
        <w:t xml:space="preserve">ожа</w:t>
      </w:r>
      <w:r>
        <w:rPr>
          <w:color w:val="ff0000"/>
          <w:spacing w:val="1"/>
          <w:position w:val="-14"/>
          <w:sz w:val="28"/>
        </w:rPr>
        <w:t xml:space="preserve">р</w:t>
      </w:r>
      <w:r>
        <w:rPr>
          <w:color w:val="ff0000"/>
          <w:position w:val="-14"/>
          <w:sz w:val="28"/>
        </w:rPr>
        <w:t xml:space="preserve">с</w:t>
      </w:r>
      <w:r>
        <w:rPr>
          <w:color w:val="ff0000"/>
          <w:spacing w:val="-2"/>
          <w:position w:val="-14"/>
          <w:sz w:val="28"/>
        </w:rPr>
        <w:t xml:space="preserve">к</w:t>
      </w:r>
      <w:r>
        <w:rPr>
          <w:color w:val="ff0000"/>
          <w:position w:val="-14"/>
          <w:sz w:val="28"/>
        </w:rPr>
        <w:t xml:space="preserve">о</w:t>
      </w:r>
      <w:r>
        <w:rPr>
          <w:color w:val="ff0000"/>
          <w:spacing w:val="-3"/>
          <w:position w:val="-14"/>
          <w:sz w:val="28"/>
        </w:rPr>
        <w:t xml:space="preserve">г</w:t>
      </w:r>
      <w:r>
        <w:rPr>
          <w:color w:val="ff0000"/>
          <w:position w:val="-14"/>
          <w:sz w:val="28"/>
        </w:rPr>
        <w:t xml:space="preserve">о,</w:t>
      </w:r>
      <w:r>
        <w:rPr>
          <w:color w:val="ff0000"/>
          <w:spacing w:val="-1"/>
          <w:position w:val="-14"/>
          <w:sz w:val="28"/>
        </w:rPr>
        <w:t xml:space="preserve"> </w:t>
      </w:r>
      <w:r>
        <w:rPr>
          <w:color w:val="ff0000"/>
          <w:position w:val="-14"/>
          <w:sz w:val="28"/>
        </w:rPr>
        <w:t xml:space="preserve">д</w:t>
      </w:r>
      <w:r>
        <w:rPr>
          <w:color w:val="ff0000"/>
          <w:spacing w:val="-4"/>
          <w:position w:val="-14"/>
          <w:sz w:val="28"/>
        </w:rPr>
        <w:t xml:space="preserve">.</w:t>
      </w:r>
      <w:r>
        <w:rPr>
          <w:color w:val="ff0000"/>
          <w:position w:val="-14"/>
          <w:sz w:val="28"/>
        </w:rPr>
        <w:t xml:space="preserve">1</w:t>
      </w:r>
      <w:r>
        <w:rPr>
          <w:color w:val="ff0000"/>
          <w:spacing w:val="1"/>
          <w:position w:val="-14"/>
          <w:sz w:val="28"/>
        </w:rPr>
        <w:t xml:space="preserve"> </w:t>
      </w:r>
      <w:r>
        <w:rPr>
          <w:color w:val="ff0000"/>
          <w:spacing w:val="-2"/>
          <w:position w:val="-14"/>
          <w:sz w:val="28"/>
        </w:rPr>
        <w:t xml:space="preserve">«</w:t>
      </w:r>
      <w:r>
        <w:rPr>
          <w:color w:val="ff0000"/>
          <w:spacing w:val="-40"/>
          <w:position w:val="-14"/>
          <w:sz w:val="28"/>
        </w:rPr>
        <w:t xml:space="preserve">А</w:t>
      </w:r>
      <w:r>
        <w:rPr>
          <w:spacing w:val="-15"/>
          <w:sz w:val="16"/>
        </w:rPr>
        <w:t xml:space="preserve">(</w:t>
      </w:r>
      <w:r>
        <w:rPr>
          <w:color w:val="ff0000"/>
          <w:spacing w:val="-127"/>
          <w:position w:val="-14"/>
          <w:sz w:val="28"/>
        </w:rPr>
        <w:t xml:space="preserve">»</w:t>
      </w:r>
      <w:r>
        <w:rPr>
          <w:sz w:val="16"/>
        </w:rPr>
        <w:t xml:space="preserve">а</w:t>
      </w:r>
      <w:r>
        <w:rPr>
          <w:spacing w:val="-29"/>
          <w:sz w:val="16"/>
        </w:rPr>
        <w:t xml:space="preserve">д</w:t>
      </w:r>
      <w:r>
        <w:rPr>
          <w:color w:val="ff0000"/>
          <w:spacing w:val="-45"/>
          <w:position w:val="-14"/>
          <w:sz w:val="28"/>
        </w:rPr>
        <w:t xml:space="preserve">,</w:t>
      </w:r>
      <w:r>
        <w:rPr>
          <w:sz w:val="16"/>
        </w:rPr>
        <w:t xml:space="preserve">р</w:t>
      </w:r>
      <w:r>
        <w:rPr>
          <w:spacing w:val="-40"/>
          <w:sz w:val="16"/>
        </w:rPr>
        <w:t xml:space="preserve">е</w:t>
      </w:r>
      <w:r>
        <w:rPr>
          <w:color w:val="ff0000"/>
          <w:spacing w:val="-99"/>
          <w:position w:val="-14"/>
          <w:sz w:val="28"/>
        </w:rPr>
        <w:t xml:space="preserve">к</w:t>
      </w:r>
      <w:r>
        <w:rPr>
          <w:sz w:val="16"/>
        </w:rPr>
        <w:t xml:space="preserve">с</w:t>
      </w:r>
      <w:r>
        <w:rPr>
          <w:spacing w:val="-13"/>
          <w:sz w:val="16"/>
        </w:rPr>
        <w:t xml:space="preserve"> </w:t>
      </w:r>
      <w:r>
        <w:rPr>
          <w:color w:val="ff0000"/>
          <w:spacing w:val="-119"/>
          <w:position w:val="-14"/>
          <w:sz w:val="28"/>
        </w:rPr>
        <w:t xml:space="preserve">в</w:t>
      </w:r>
      <w:r>
        <w:rPr>
          <w:spacing w:val="-1"/>
          <w:sz w:val="16"/>
        </w:rPr>
        <w:t xml:space="preserve">м</w:t>
      </w:r>
      <w:r>
        <w:rPr>
          <w:spacing w:val="-54"/>
          <w:sz w:val="16"/>
        </w:rPr>
        <w:t xml:space="preserve">е</w:t>
      </w:r>
      <w:r>
        <w:rPr>
          <w:color w:val="ff0000"/>
          <w:spacing w:val="-19"/>
          <w:position w:val="-14"/>
          <w:sz w:val="28"/>
        </w:rPr>
        <w:t xml:space="preserve">.</w:t>
      </w:r>
      <w:r>
        <w:rPr>
          <w:spacing w:val="-53"/>
          <w:sz w:val="16"/>
        </w:rPr>
        <w:t xml:space="preserve">с</w:t>
      </w:r>
      <w:r>
        <w:rPr>
          <w:color w:val="ff0000"/>
          <w:spacing w:val="-88"/>
          <w:position w:val="-14"/>
          <w:sz w:val="28"/>
        </w:rPr>
        <w:t xml:space="preserve">1</w:t>
      </w:r>
      <w:r>
        <w:rPr>
          <w:spacing w:val="-1"/>
          <w:sz w:val="16"/>
        </w:rPr>
        <w:t xml:space="preserve">т</w:t>
      </w:r>
      <w:r>
        <w:rPr>
          <w:sz w:val="16"/>
        </w:rPr>
        <w:t xml:space="preserve">а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ж</w:t>
      </w:r>
      <w:r>
        <w:rPr>
          <w:spacing w:val="-1"/>
          <w:sz w:val="16"/>
        </w:rPr>
        <w:t xml:space="preserve">ит</w:t>
      </w:r>
      <w:r>
        <w:rPr>
          <w:spacing w:val="-3"/>
          <w:sz w:val="16"/>
        </w:rPr>
        <w:t xml:space="preserve">е</w:t>
      </w:r>
      <w:r>
        <w:rPr>
          <w:spacing w:val="-1"/>
          <w:sz w:val="16"/>
        </w:rPr>
        <w:t xml:space="preserve">л</w:t>
      </w:r>
      <w:r>
        <w:rPr>
          <w:sz w:val="16"/>
        </w:rPr>
        <w:t xml:space="preserve">ьс</w:t>
      </w:r>
      <w:r>
        <w:rPr>
          <w:spacing w:val="-4"/>
          <w:sz w:val="16"/>
        </w:rPr>
        <w:t xml:space="preserve">т</w:t>
      </w:r>
      <w:r>
        <w:rPr>
          <w:sz w:val="16"/>
        </w:rPr>
        <w:t xml:space="preserve">ва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р</w:t>
      </w:r>
      <w:r>
        <w:rPr>
          <w:spacing w:val="-2"/>
          <w:sz w:val="16"/>
        </w:rPr>
        <w:t xml:space="preserve">е</w:t>
      </w:r>
      <w:r>
        <w:rPr>
          <w:sz w:val="16"/>
        </w:rPr>
        <w:t xml:space="preserve">б</w:t>
      </w:r>
      <w:r>
        <w:rPr>
          <w:spacing w:val="-3"/>
          <w:sz w:val="16"/>
        </w:rPr>
        <w:t xml:space="preserve">е</w:t>
      </w:r>
      <w:r>
        <w:rPr>
          <w:spacing w:val="-1"/>
          <w:sz w:val="16"/>
        </w:rPr>
        <w:t xml:space="preserve">н</w:t>
      </w:r>
      <w:r>
        <w:rPr>
          <w:spacing w:val="1"/>
          <w:sz w:val="16"/>
        </w:rPr>
        <w:t xml:space="preserve">к</w:t>
      </w:r>
      <w:r>
        <w:rPr>
          <w:sz w:val="16"/>
        </w:rPr>
        <w:t xml:space="preserve">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с</w:t>
      </w:r>
      <w:r>
        <w:rPr>
          <w:spacing w:val="1"/>
          <w:sz w:val="16"/>
        </w:rPr>
        <w:t xml:space="preserve"> </w:t>
      </w:r>
      <w:r>
        <w:rPr>
          <w:spacing w:val="-4"/>
          <w:sz w:val="16"/>
        </w:rPr>
        <w:t xml:space="preserve">у</w:t>
      </w:r>
      <w:r>
        <w:rPr>
          <w:spacing w:val="1"/>
          <w:sz w:val="16"/>
        </w:rPr>
        <w:t xml:space="preserve">к</w:t>
      </w:r>
      <w:r>
        <w:rPr>
          <w:sz w:val="16"/>
        </w:rPr>
        <w:t xml:space="preserve">а</w:t>
      </w:r>
      <w:r>
        <w:rPr>
          <w:spacing w:val="-2"/>
          <w:sz w:val="16"/>
        </w:rPr>
        <w:t xml:space="preserve">з</w:t>
      </w:r>
      <w:r>
        <w:rPr>
          <w:sz w:val="16"/>
        </w:rPr>
        <w:t xml:space="preserve">а</w:t>
      </w:r>
      <w:r>
        <w:rPr>
          <w:spacing w:val="-3"/>
          <w:sz w:val="16"/>
        </w:rPr>
        <w:t xml:space="preserve">н</w:t>
      </w:r>
      <w:r>
        <w:rPr>
          <w:spacing w:val="-1"/>
          <w:sz w:val="16"/>
        </w:rPr>
        <w:t xml:space="preserve">и</w:t>
      </w:r>
      <w:r>
        <w:rPr>
          <w:spacing w:val="-2"/>
          <w:sz w:val="16"/>
        </w:rPr>
        <w:t xml:space="preserve">е</w:t>
      </w:r>
      <w:r>
        <w:rPr>
          <w:sz w:val="16"/>
        </w:rPr>
        <w:t xml:space="preserve">м</w:t>
      </w:r>
      <w:r>
        <w:rPr>
          <w:spacing w:val="-1"/>
          <w:sz w:val="16"/>
        </w:rPr>
        <w:t xml:space="preserve"> </w:t>
      </w:r>
      <w:r>
        <w:rPr>
          <w:spacing w:val="-1"/>
          <w:sz w:val="16"/>
        </w:rPr>
        <w:t xml:space="preserve">и</w:t>
      </w:r>
      <w:r>
        <w:rPr>
          <w:sz w:val="16"/>
        </w:rPr>
        <w:t xml:space="preserve">нд</w:t>
      </w:r>
      <w:r>
        <w:rPr>
          <w:spacing w:val="-3"/>
          <w:sz w:val="16"/>
        </w:rPr>
        <w:t xml:space="preserve">е</w:t>
      </w:r>
      <w:r>
        <w:rPr>
          <w:spacing w:val="1"/>
          <w:sz w:val="16"/>
        </w:rPr>
        <w:t xml:space="preserve">к</w:t>
      </w:r>
      <w:r>
        <w:rPr>
          <w:spacing w:val="-2"/>
          <w:sz w:val="16"/>
        </w:rPr>
        <w:t xml:space="preserve">с</w:t>
      </w:r>
      <w:r>
        <w:rPr>
          <w:sz w:val="16"/>
        </w:rPr>
        <w:t xml:space="preserve">а)</w:t>
      </w:r>
      <w:r/>
    </w:p>
    <w:p>
      <w:pPr>
        <w:pStyle w:val="614"/>
      </w:pPr>
      <w:r>
        <w:t xml:space="preserve">именуемый</w:t>
      </w:r>
      <w:r>
        <w:rPr>
          <w:spacing w:val="6"/>
        </w:rPr>
        <w:t xml:space="preserve"> </w:t>
      </w:r>
      <w:r>
        <w:t xml:space="preserve">в</w:t>
      </w:r>
      <w:r>
        <w:rPr>
          <w:spacing w:val="5"/>
        </w:rPr>
        <w:t xml:space="preserve"> </w:t>
      </w:r>
      <w:r>
        <w:t xml:space="preserve">дальнейшем</w:t>
      </w:r>
      <w:r>
        <w:rPr>
          <w:spacing w:val="8"/>
        </w:rPr>
        <w:t xml:space="preserve"> </w:t>
      </w:r>
      <w:r>
        <w:t xml:space="preserve">«Воспитанник»,</w:t>
      </w:r>
      <w:r>
        <w:rPr>
          <w:spacing w:val="7"/>
        </w:rPr>
        <w:t xml:space="preserve"> </w:t>
      </w:r>
      <w:r>
        <w:t xml:space="preserve">совместно</w:t>
      </w:r>
      <w:r>
        <w:rPr>
          <w:spacing w:val="6"/>
        </w:rPr>
        <w:t xml:space="preserve"> </w:t>
      </w:r>
      <w:r>
        <w:t xml:space="preserve">именуемые</w:t>
      </w:r>
      <w:r>
        <w:rPr>
          <w:spacing w:val="7"/>
        </w:rPr>
        <w:t xml:space="preserve"> </w:t>
      </w:r>
      <w:r>
        <w:t xml:space="preserve">Стороны,</w:t>
      </w:r>
      <w:r>
        <w:rPr>
          <w:spacing w:val="5"/>
        </w:rPr>
        <w:t xml:space="preserve"> </w:t>
      </w:r>
      <w:r>
        <w:t xml:space="preserve">заключили</w:t>
      </w:r>
      <w:r>
        <w:rPr>
          <w:spacing w:val="5"/>
        </w:rPr>
        <w:t xml:space="preserve"> </w:t>
      </w:r>
      <w:r>
        <w:t xml:space="preserve">настоящий</w:t>
      </w:r>
      <w:r>
        <w:rPr>
          <w:spacing w:val="-52"/>
        </w:rPr>
        <w:t xml:space="preserve"> </w:t>
      </w:r>
      <w:r>
        <w:t xml:space="preserve">Договор</w:t>
      </w:r>
      <w:r>
        <w:rPr>
          <w:spacing w:val="-1"/>
        </w:rPr>
        <w:t xml:space="preserve"> </w:t>
      </w:r>
      <w:r>
        <w:t xml:space="preserve">о</w:t>
      </w:r>
      <w:r>
        <w:rPr>
          <w:spacing w:val="-3"/>
        </w:rPr>
        <w:t xml:space="preserve"> </w:t>
      </w:r>
      <w:r>
        <w:t xml:space="preserve">нижеследующем:</w:t>
      </w:r>
      <w:r/>
    </w:p>
    <w:p>
      <w:pPr>
        <w:pStyle w:val="617"/>
        <w:numPr>
          <w:ilvl w:val="0"/>
          <w:numId w:val="6"/>
        </w:numPr>
        <w:ind w:left="4495" w:right="0" w:hanging="197"/>
        <w:jc w:val="both"/>
        <w:spacing w:before="0" w:after="0" w:line="227" w:lineRule="exact"/>
        <w:tabs>
          <w:tab w:val="left" w:pos="4496" w:leader="none"/>
        </w:tabs>
      </w:pPr>
      <w:r>
        <w:t xml:space="preserve">Предмет</w:t>
      </w:r>
      <w:r>
        <w:rPr>
          <w:spacing w:val="-3"/>
        </w:rPr>
        <w:t xml:space="preserve"> </w:t>
      </w:r>
      <w:r>
        <w:t xml:space="preserve">договора</w:t>
      </w:r>
      <w:r/>
    </w:p>
    <w:p>
      <w:pPr>
        <w:pStyle w:val="618"/>
        <w:numPr>
          <w:ilvl w:val="1"/>
          <w:numId w:val="5"/>
        </w:numPr>
        <w:ind w:left="622" w:right="442" w:firstLine="0"/>
        <w:jc w:val="both"/>
        <w:spacing w:before="0" w:after="0" w:line="240" w:lineRule="auto"/>
        <w:tabs>
          <w:tab w:val="left" w:pos="1126" w:leader="none"/>
        </w:tabs>
        <w:rPr>
          <w:sz w:val="22"/>
        </w:rPr>
      </w:pPr>
      <w:r>
        <w:rPr>
          <w:sz w:val="22"/>
        </w:rPr>
        <w:t xml:space="preserve">Предметом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являются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оказание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Воспитаннику</w:t>
      </w:r>
      <w:r>
        <w:rPr>
          <w:spacing w:val="-52"/>
          <w:sz w:val="22"/>
        </w:rPr>
        <w:t xml:space="preserve"> </w:t>
      </w:r>
      <w:r>
        <w:rPr>
          <w:spacing w:val="-1"/>
          <w:sz w:val="22"/>
        </w:rPr>
        <w:t xml:space="preserve">образовательных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услуг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рамках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реализации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Муниципального бюджетного дошкольного образовательного учреждения «Детский сад № 102»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(далее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-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образовательная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программа)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соответствии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федеральным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государственным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образовательным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стандартом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(далее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-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ФГОС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образования),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содержание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 образовательной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организации, присмотр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уход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за Воспитанником.</w:t>
      </w:r>
      <w:r/>
    </w:p>
    <w:p>
      <w:pPr>
        <w:pStyle w:val="618"/>
        <w:numPr>
          <w:ilvl w:val="1"/>
          <w:numId w:val="5"/>
        </w:numPr>
        <w:ind w:left="1008" w:right="0" w:hanging="387"/>
        <w:jc w:val="both"/>
        <w:spacing w:before="0" w:after="0" w:line="252" w:lineRule="exact"/>
        <w:tabs>
          <w:tab w:val="left" w:pos="1009" w:leader="none"/>
        </w:tabs>
        <w:rPr>
          <w:sz w:val="22"/>
        </w:rPr>
      </w:pPr>
      <w:r>
        <w:rPr>
          <w:sz w:val="22"/>
        </w:rPr>
        <w:t xml:space="preserve">Форма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обучения</w:t>
      </w:r>
      <w:r>
        <w:rPr>
          <w:spacing w:val="-2"/>
          <w:sz w:val="22"/>
        </w:rPr>
        <w:t xml:space="preserve"> </w:t>
      </w:r>
      <w:r>
        <w:rPr>
          <w:sz w:val="22"/>
          <w:u w:val="single"/>
        </w:rPr>
        <w:t xml:space="preserve">очная.</w:t>
      </w:r>
      <w:r/>
    </w:p>
    <w:p>
      <w:pPr>
        <w:pStyle w:val="618"/>
        <w:numPr>
          <w:ilvl w:val="1"/>
          <w:numId w:val="5"/>
        </w:numPr>
        <w:ind w:left="622" w:right="443" w:firstLine="0"/>
        <w:jc w:val="both"/>
        <w:spacing w:before="0" w:after="0" w:line="240" w:lineRule="auto"/>
        <w:tabs>
          <w:tab w:val="left" w:pos="1146" w:leader="none"/>
        </w:tabs>
        <w:rPr>
          <w:sz w:val="22"/>
        </w:rPr>
      </w:pPr>
      <w:r>
        <w:rPr>
          <w:sz w:val="22"/>
        </w:rPr>
        <w:t xml:space="preserve">Наименование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Образовательная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программа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образования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Муниципального бюджетного дошкольного образовательного учреждения «Детский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сад</w:t>
      </w:r>
      <w:r>
        <w:rPr>
          <w:spacing w:val="-3"/>
          <w:sz w:val="22"/>
          <w:u w:val="single"/>
        </w:rPr>
        <w:t xml:space="preserve"> </w:t>
      </w:r>
      <w:r>
        <w:rPr>
          <w:sz w:val="22"/>
          <w:u w:val="single"/>
        </w:rPr>
        <w:t xml:space="preserve">№102».</w:t>
      </w:r>
      <w:r/>
    </w:p>
    <w:p>
      <w:pPr>
        <w:pStyle w:val="618"/>
        <w:numPr>
          <w:ilvl w:val="1"/>
          <w:numId w:val="5"/>
        </w:numPr>
        <w:ind w:left="622" w:right="444" w:firstLine="0"/>
        <w:jc w:val="both"/>
        <w:spacing w:before="0" w:after="0" w:line="240" w:lineRule="auto"/>
        <w:tabs>
          <w:tab w:val="left" w:pos="1110" w:leader="none"/>
          <w:tab w:val="left" w:pos="5636" w:leader="none"/>
        </w:tabs>
        <w:rPr>
          <w:sz w:val="22"/>
        </w:rPr>
      </w:pPr>
      <w:r>
        <w:rPr>
          <w:sz w:val="22"/>
        </w:rPr>
        <w:t xml:space="preserve">Срок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освоения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(продолжительность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обучения)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момент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подписания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Договора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составляет</w:t>
      </w:r>
      <w:r>
        <w:rPr>
          <w:sz w:val="22"/>
          <w:u w:val="single"/>
        </w:rPr>
        <w:tab/>
      </w:r>
      <w:r>
        <w:rPr>
          <w:sz w:val="22"/>
        </w:rPr>
        <w:t xml:space="preserve">календарных лет (года).</w:t>
      </w:r>
      <w:r/>
    </w:p>
    <w:p>
      <w:pPr>
        <w:pStyle w:val="618"/>
        <w:numPr>
          <w:ilvl w:val="1"/>
          <w:numId w:val="5"/>
        </w:numPr>
        <w:ind w:left="622" w:right="441" w:firstLine="0"/>
        <w:jc w:val="both"/>
        <w:spacing w:before="0" w:after="0" w:line="240" w:lineRule="auto"/>
        <w:tabs>
          <w:tab w:val="left" w:pos="1030" w:leader="none"/>
        </w:tabs>
        <w:rPr>
          <w:sz w:val="22"/>
        </w:rPr>
      </w:pPr>
      <w:r>
        <w:rPr>
          <w:sz w:val="22"/>
        </w:rPr>
        <w:t xml:space="preserve">Режим пребывания Воспитанника в образовательной 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- </w:t>
      </w:r>
      <w:r>
        <w:rPr>
          <w:sz w:val="22"/>
          <w:u w:val="single"/>
        </w:rPr>
        <w:t xml:space="preserve">режим полного дня (12-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часовое пребывание: с 6.00 до 18.00, пятидневная рабочая неделя; государственные праздники,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суббота, воскресенье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– выходные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дни)</w:t>
      </w:r>
      <w:r>
        <w:rPr>
          <w:sz w:val="22"/>
        </w:rPr>
        <w:t xml:space="preserve">.</w:t>
      </w:r>
      <w:r/>
    </w:p>
    <w:p>
      <w:pPr>
        <w:pStyle w:val="618"/>
        <w:numPr>
          <w:ilvl w:val="1"/>
          <w:numId w:val="5"/>
        </w:numPr>
        <w:ind w:left="1008" w:right="0" w:hanging="387"/>
        <w:jc w:val="both"/>
        <w:spacing w:before="0" w:after="0" w:line="252" w:lineRule="exact"/>
        <w:tabs>
          <w:tab w:val="left" w:pos="1009" w:leader="none"/>
        </w:tabs>
        <w:rPr>
          <w:sz w:val="22"/>
        </w:rPr>
      </w:pPr>
      <w:r>
        <w:rPr>
          <w:sz w:val="22"/>
        </w:rPr>
        <w:t xml:space="preserve">Воспитанник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зачисляется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-3"/>
          <w:sz w:val="22"/>
        </w:rPr>
        <w:t xml:space="preserve"> </w:t>
      </w:r>
      <w:r>
        <w:rPr>
          <w:sz w:val="22"/>
          <w:u w:val="single"/>
        </w:rPr>
        <w:t xml:space="preserve">общеразвивающей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направленности.</w:t>
      </w:r>
      <w:r/>
    </w:p>
    <w:p>
      <w:pPr>
        <w:pStyle w:val="617"/>
        <w:numPr>
          <w:ilvl w:val="0"/>
          <w:numId w:val="6"/>
        </w:numPr>
        <w:ind w:left="4234" w:right="0" w:hanging="282"/>
        <w:jc w:val="both"/>
        <w:spacing w:before="4" w:after="0" w:line="240" w:lineRule="auto"/>
        <w:tabs>
          <w:tab w:val="left" w:pos="4235" w:leader="none"/>
        </w:tabs>
      </w:pPr>
      <w:r>
        <w:t xml:space="preserve">Взаимодействие</w:t>
      </w:r>
      <w:r>
        <w:rPr>
          <w:spacing w:val="-3"/>
        </w:rPr>
        <w:t xml:space="preserve"> </w:t>
      </w:r>
      <w:r>
        <w:t xml:space="preserve">Сторон</w:t>
      </w:r>
      <w:r/>
    </w:p>
    <w:p>
      <w:pPr>
        <w:pStyle w:val="618"/>
        <w:numPr>
          <w:ilvl w:val="1"/>
          <w:numId w:val="4"/>
        </w:numPr>
        <w:ind w:left="1008" w:right="0" w:hanging="387"/>
        <w:jc w:val="left"/>
        <w:spacing w:before="1" w:after="0" w:line="250" w:lineRule="exact"/>
        <w:tabs>
          <w:tab w:val="left" w:pos="1009" w:leader="none"/>
        </w:tabs>
        <w:rPr>
          <w:b/>
          <w:sz w:val="22"/>
        </w:rPr>
      </w:pPr>
      <w:r>
        <w:rPr>
          <w:b/>
          <w:sz w:val="22"/>
        </w:rPr>
        <w:t xml:space="preserve">Исполнитель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 xml:space="preserve">вправе:</w:t>
      </w:r>
      <w:r/>
    </w:p>
    <w:p>
      <w:pPr>
        <w:pStyle w:val="618"/>
        <w:numPr>
          <w:ilvl w:val="2"/>
          <w:numId w:val="4"/>
        </w:numPr>
        <w:ind w:left="1174" w:right="0" w:hanging="553"/>
        <w:jc w:val="left"/>
        <w:spacing w:before="0" w:after="0" w:line="250" w:lineRule="exact"/>
        <w:tabs>
          <w:tab w:val="left" w:pos="1175" w:leader="none"/>
        </w:tabs>
        <w:rPr>
          <w:sz w:val="22"/>
        </w:rPr>
      </w:pPr>
      <w:r>
        <w:rPr>
          <w:sz w:val="22"/>
        </w:rPr>
        <w:t xml:space="preserve">Самостоятельно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осуществлять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образовательную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деятельность.</w:t>
      </w:r>
      <w:r/>
    </w:p>
    <w:p>
      <w:pPr>
        <w:pStyle w:val="618"/>
        <w:numPr>
          <w:ilvl w:val="2"/>
          <w:numId w:val="4"/>
        </w:numPr>
        <w:ind w:left="622" w:right="449" w:firstLine="0"/>
        <w:jc w:val="left"/>
        <w:spacing w:before="2" w:after="0" w:line="240" w:lineRule="auto"/>
        <w:tabs>
          <w:tab w:val="left" w:pos="1256" w:leader="none"/>
        </w:tabs>
        <w:rPr>
          <w:sz w:val="22"/>
        </w:rPr>
      </w:pPr>
      <w:r>
        <w:rPr>
          <w:sz w:val="22"/>
        </w:rPr>
        <w:t xml:space="preserve">Переводить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ребенка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летний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период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4"/>
          <w:sz w:val="22"/>
        </w:rPr>
        <w:t xml:space="preserve"> </w:t>
      </w:r>
      <w:r>
        <w:rPr>
          <w:sz w:val="22"/>
        </w:rPr>
        <w:t xml:space="preserve">другую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возрастную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23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уменьшении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количества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воспитанников.</w:t>
      </w:r>
      <w:r/>
    </w:p>
    <w:p>
      <w:pPr>
        <w:pStyle w:val="618"/>
        <w:numPr>
          <w:ilvl w:val="2"/>
          <w:numId w:val="4"/>
        </w:numPr>
        <w:ind w:left="1174" w:right="0" w:hanging="552"/>
        <w:jc w:val="left"/>
        <w:spacing w:before="0" w:after="0" w:line="251" w:lineRule="exact"/>
        <w:tabs>
          <w:tab w:val="left" w:pos="1174" w:leader="none"/>
        </w:tabs>
        <w:rPr>
          <w:sz w:val="22"/>
        </w:rPr>
      </w:pPr>
      <w:r>
        <w:rPr>
          <w:sz w:val="22"/>
        </w:rPr>
        <w:t xml:space="preserve">Отчислить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5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основании:</w:t>
      </w:r>
      <w:r/>
    </w:p>
    <w:p>
      <w:pPr>
        <w:pStyle w:val="618"/>
        <w:numPr>
          <w:ilvl w:val="0"/>
          <w:numId w:val="3"/>
        </w:numPr>
        <w:ind w:left="749" w:right="0" w:hanging="128"/>
        <w:jc w:val="left"/>
        <w:spacing w:before="1" w:after="0" w:line="252" w:lineRule="exact"/>
        <w:tabs>
          <w:tab w:val="left" w:pos="750" w:leader="none"/>
        </w:tabs>
        <w:rPr>
          <w:sz w:val="22"/>
        </w:rPr>
      </w:pPr>
      <w:r>
        <w:rPr>
          <w:sz w:val="22"/>
        </w:rPr>
        <w:t xml:space="preserve">в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связи с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получением образования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(завершением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обучения);</w:t>
      </w:r>
      <w:r/>
    </w:p>
    <w:p>
      <w:pPr>
        <w:pStyle w:val="618"/>
        <w:numPr>
          <w:ilvl w:val="0"/>
          <w:numId w:val="3"/>
        </w:numPr>
        <w:ind w:left="749" w:right="0" w:hanging="128"/>
        <w:jc w:val="left"/>
        <w:spacing w:before="0" w:after="0" w:line="252" w:lineRule="exact"/>
        <w:tabs>
          <w:tab w:val="left" w:pos="750" w:leader="none"/>
        </w:tabs>
        <w:rPr>
          <w:sz w:val="22"/>
        </w:rPr>
      </w:pPr>
      <w:r>
        <w:rPr>
          <w:sz w:val="22"/>
        </w:rPr>
        <w:t xml:space="preserve">заявления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родителей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представителей);</w:t>
      </w:r>
      <w:r/>
    </w:p>
    <w:p>
      <w:pPr>
        <w:pStyle w:val="618"/>
        <w:numPr>
          <w:ilvl w:val="0"/>
          <w:numId w:val="3"/>
        </w:numPr>
        <w:ind w:left="622" w:right="454" w:firstLine="0"/>
        <w:jc w:val="left"/>
        <w:spacing w:before="1" w:after="0" w:line="240" w:lineRule="auto"/>
        <w:tabs>
          <w:tab w:val="left" w:pos="800" w:leader="none"/>
        </w:tabs>
        <w:rPr>
          <w:sz w:val="22"/>
        </w:rPr>
      </w:pPr>
      <w:r>
        <w:rPr>
          <w:sz w:val="22"/>
        </w:rPr>
        <w:t xml:space="preserve">по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обстоятельствам,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 зависящим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воли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Заказчика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том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числе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случае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ликвидации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организации.</w:t>
      </w:r>
      <w:r/>
    </w:p>
    <w:p>
      <w:pPr>
        <w:pStyle w:val="617"/>
        <w:numPr>
          <w:ilvl w:val="1"/>
          <w:numId w:val="4"/>
        </w:numPr>
        <w:ind w:left="954" w:right="0" w:hanging="333"/>
        <w:jc w:val="left"/>
        <w:spacing w:before="3" w:after="0" w:line="251" w:lineRule="exact"/>
        <w:tabs>
          <w:tab w:val="left" w:pos="955" w:leader="none"/>
        </w:tabs>
      </w:pPr>
      <w:r>
        <w:t xml:space="preserve">Заказчик</w:t>
      </w:r>
      <w:r>
        <w:rPr>
          <w:spacing w:val="-4"/>
        </w:rPr>
        <w:t xml:space="preserve"> </w:t>
      </w:r>
      <w:r>
        <w:t xml:space="preserve">вправе:</w:t>
      </w:r>
      <w:r/>
    </w:p>
    <w:p>
      <w:pPr>
        <w:pStyle w:val="618"/>
        <w:numPr>
          <w:ilvl w:val="2"/>
          <w:numId w:val="4"/>
        </w:numPr>
        <w:ind w:left="1174" w:right="0" w:hanging="553"/>
        <w:jc w:val="left"/>
        <w:spacing w:before="0" w:after="0" w:line="251" w:lineRule="exact"/>
        <w:tabs>
          <w:tab w:val="left" w:pos="1175" w:leader="none"/>
        </w:tabs>
        <w:rPr>
          <w:sz w:val="22"/>
        </w:rPr>
      </w:pPr>
      <w:r>
        <w:rPr>
          <w:sz w:val="22"/>
        </w:rPr>
        <w:t xml:space="preserve">Защищать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интересы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8"/>
        <w:numPr>
          <w:ilvl w:val="2"/>
          <w:numId w:val="4"/>
        </w:numPr>
        <w:ind w:left="622" w:right="446" w:firstLine="0"/>
        <w:jc w:val="left"/>
        <w:spacing w:before="0" w:after="0" w:line="240" w:lineRule="auto"/>
        <w:tabs>
          <w:tab w:val="left" w:pos="1206" w:leader="none"/>
        </w:tabs>
        <w:rPr>
          <w:sz w:val="22"/>
        </w:rPr>
      </w:pPr>
      <w:r>
        <w:rPr>
          <w:sz w:val="22"/>
        </w:rPr>
        <w:t xml:space="preserve">Участвовать</w:t>
      </w:r>
      <w:r>
        <w:rPr>
          <w:spacing w:val="2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25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том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числе</w:t>
      </w:r>
      <w:r>
        <w:rPr>
          <w:spacing w:val="2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формировании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программы.</w:t>
      </w:r>
      <w:r/>
    </w:p>
    <w:p>
      <w:pPr>
        <w:pStyle w:val="618"/>
        <w:numPr>
          <w:ilvl w:val="2"/>
          <w:numId w:val="4"/>
        </w:numPr>
        <w:ind w:left="1174" w:right="0" w:hanging="553"/>
        <w:jc w:val="left"/>
        <w:spacing w:before="1" w:after="0" w:line="252" w:lineRule="exact"/>
        <w:tabs>
          <w:tab w:val="left" w:pos="1175" w:leader="none"/>
        </w:tabs>
        <w:rPr>
          <w:sz w:val="22"/>
        </w:rPr>
      </w:pPr>
      <w:r>
        <w:rPr>
          <w:sz w:val="22"/>
        </w:rPr>
        <w:t xml:space="preserve">Получать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от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информацию:</w:t>
      </w:r>
      <w:r/>
    </w:p>
    <w:p>
      <w:pPr>
        <w:pStyle w:val="618"/>
        <w:numPr>
          <w:ilvl w:val="0"/>
          <w:numId w:val="3"/>
        </w:numPr>
        <w:ind w:left="811" w:right="0" w:hanging="190"/>
        <w:jc w:val="left"/>
        <w:spacing w:before="0" w:after="0" w:line="252" w:lineRule="exact"/>
        <w:tabs>
          <w:tab w:val="left" w:pos="812" w:leader="none"/>
        </w:tabs>
        <w:rPr>
          <w:sz w:val="22"/>
        </w:rPr>
      </w:pPr>
      <w:r>
        <w:rPr>
          <w:sz w:val="22"/>
        </w:rPr>
        <w:t xml:space="preserve">по</w:t>
      </w:r>
      <w:r>
        <w:rPr>
          <w:spacing w:val="8"/>
          <w:sz w:val="22"/>
        </w:rPr>
        <w:t xml:space="preserve"> </w:t>
      </w:r>
      <w:r>
        <w:rPr>
          <w:sz w:val="22"/>
        </w:rPr>
        <w:t xml:space="preserve">вопросам</w:t>
      </w:r>
      <w:r>
        <w:rPr>
          <w:spacing w:val="6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обеспечения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надлежащего</w:t>
      </w:r>
      <w:r>
        <w:rPr>
          <w:spacing w:val="61"/>
          <w:sz w:val="22"/>
        </w:rPr>
        <w:t xml:space="preserve"> </w:t>
      </w:r>
      <w:r>
        <w:rPr>
          <w:sz w:val="22"/>
        </w:rPr>
        <w:t xml:space="preserve">исполнения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услуг,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предусмотренных</w:t>
      </w:r>
      <w:r/>
    </w:p>
    <w:p>
      <w:pPr>
        <w:jc w:val="left"/>
        <w:spacing w:after="0" w:line="252" w:lineRule="exact"/>
        <w:rPr>
          <w:sz w:val="22"/>
        </w:rPr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jc w:val="both"/>
        <w:spacing w:before="68"/>
      </w:pPr>
      <w:r>
        <w:rPr>
          <w:color w:val="0000ff"/>
          <w:u w:val="single"/>
        </w:rPr>
        <w:t xml:space="preserve">разделом I</w:t>
      </w:r>
      <w:r>
        <w:rPr>
          <w:color w:val="0000ff"/>
          <w:spacing w:val="-4"/>
        </w:rPr>
        <w:t xml:space="preserve"> </w:t>
      </w:r>
      <w:r>
        <w:t xml:space="preserve">настоящего Договора;</w:t>
      </w:r>
      <w:r/>
    </w:p>
    <w:p>
      <w:pPr>
        <w:pStyle w:val="618"/>
        <w:numPr>
          <w:ilvl w:val="0"/>
          <w:numId w:val="3"/>
        </w:numPr>
        <w:ind w:left="622" w:right="444" w:firstLine="0"/>
        <w:jc w:val="both"/>
        <w:spacing w:before="1" w:after="0" w:line="240" w:lineRule="auto"/>
        <w:tabs>
          <w:tab w:val="left" w:pos="735" w:leader="none"/>
        </w:tabs>
        <w:rPr>
          <w:sz w:val="22"/>
        </w:rPr>
      </w:pPr>
      <w:r>
        <w:rPr>
          <w:spacing w:val="-1"/>
          <w:sz w:val="22"/>
        </w:rPr>
        <w:t xml:space="preserve">о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поведении,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эмоциональном</w:t>
      </w:r>
      <w:r>
        <w:rPr>
          <w:spacing w:val="-12"/>
          <w:sz w:val="22"/>
        </w:rPr>
        <w:t xml:space="preserve"> </w:t>
      </w:r>
      <w:r>
        <w:rPr>
          <w:spacing w:val="-1"/>
          <w:sz w:val="22"/>
        </w:rPr>
        <w:t xml:space="preserve">состоянии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во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время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его развитии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способностях,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отношении к образовательной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деятельности.</w:t>
      </w:r>
      <w:r/>
    </w:p>
    <w:p>
      <w:pPr>
        <w:pStyle w:val="618"/>
        <w:numPr>
          <w:ilvl w:val="2"/>
          <w:numId w:val="4"/>
        </w:numPr>
        <w:ind w:left="622" w:right="445" w:firstLine="0"/>
        <w:jc w:val="both"/>
        <w:spacing w:before="1" w:after="0" w:line="240" w:lineRule="auto"/>
        <w:tabs>
          <w:tab w:val="left" w:pos="1256" w:leader="none"/>
        </w:tabs>
        <w:rPr>
          <w:sz w:val="22"/>
        </w:rPr>
      </w:pPr>
      <w:r>
        <w:rPr>
          <w:sz w:val="22"/>
        </w:rPr>
        <w:t xml:space="preserve">Знакомиться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Уставом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 деятельности (выпиской из реестра лицензий), с образовательной 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Муниципального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бюджетного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учреждения «Детский сад № 102» и другими документами, регламентирующими организацию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деятельности,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обязанности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Заказчика.</w:t>
      </w:r>
      <w:r/>
    </w:p>
    <w:p>
      <w:pPr>
        <w:pStyle w:val="618"/>
        <w:numPr>
          <w:ilvl w:val="2"/>
          <w:numId w:val="4"/>
        </w:numPr>
        <w:ind w:left="622" w:right="446" w:firstLine="0"/>
        <w:jc w:val="left"/>
        <w:spacing w:before="0" w:after="0" w:line="240" w:lineRule="auto"/>
        <w:tabs>
          <w:tab w:val="left" w:pos="1311" w:leader="none"/>
        </w:tabs>
        <w:rPr>
          <w:sz w:val="22"/>
        </w:rPr>
      </w:pPr>
      <w:r>
        <w:rPr>
          <w:sz w:val="22"/>
        </w:rPr>
        <w:t xml:space="preserve">Находиться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период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адаптации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течение </w:t>
      </w:r>
      <w:r>
        <w:rPr>
          <w:sz w:val="22"/>
          <w:u w:val="single"/>
        </w:rPr>
        <w:t xml:space="preserve">2-х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(двух)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календарных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дней</w:t>
      </w:r>
      <w:r>
        <w:rPr>
          <w:sz w:val="22"/>
        </w:rPr>
        <w:t xml:space="preserve">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 отдельных случаях допускается продление срока до</w:t>
      </w:r>
      <w:r>
        <w:rPr>
          <w:spacing w:val="1"/>
          <w:sz w:val="22"/>
        </w:rPr>
        <w:t xml:space="preserve"> </w:t>
      </w:r>
      <w:r>
        <w:rPr>
          <w:sz w:val="18"/>
        </w:rPr>
        <w:t xml:space="preserve">(продолжительность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пребывания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Заказчик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в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образовательной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организации)</w:t>
      </w:r>
      <w:r/>
    </w:p>
    <w:p>
      <w:pPr>
        <w:pStyle w:val="614"/>
      </w:pPr>
      <w:r>
        <w:rPr>
          <w:u w:val="single"/>
        </w:rPr>
        <w:t xml:space="preserve">5-ти</w:t>
      </w:r>
      <w:r>
        <w:rPr>
          <w:spacing w:val="8"/>
          <w:u w:val="single"/>
        </w:rPr>
        <w:t xml:space="preserve"> </w:t>
      </w:r>
      <w:r>
        <w:rPr>
          <w:u w:val="single"/>
        </w:rPr>
        <w:t xml:space="preserve">(пяти)</w:t>
      </w:r>
      <w:r>
        <w:rPr>
          <w:spacing w:val="11"/>
        </w:rPr>
        <w:t xml:space="preserve"> </w:t>
      </w:r>
      <w:r>
        <w:t xml:space="preserve">календарных</w:t>
      </w:r>
      <w:r>
        <w:rPr>
          <w:spacing w:val="6"/>
        </w:rPr>
        <w:t xml:space="preserve"> </w:t>
      </w:r>
      <w:r>
        <w:t xml:space="preserve">дней</w:t>
      </w:r>
      <w:r>
        <w:rPr>
          <w:spacing w:val="10"/>
        </w:rPr>
        <w:t xml:space="preserve"> </w:t>
      </w:r>
      <w:r>
        <w:t xml:space="preserve">в</w:t>
      </w:r>
      <w:r>
        <w:rPr>
          <w:spacing w:val="8"/>
        </w:rPr>
        <w:t xml:space="preserve"> </w:t>
      </w:r>
      <w:r>
        <w:t xml:space="preserve">силу</w:t>
      </w:r>
      <w:r>
        <w:rPr>
          <w:spacing w:val="8"/>
        </w:rPr>
        <w:t xml:space="preserve"> </w:t>
      </w:r>
      <w:r>
        <w:t xml:space="preserve">индивидуальных</w:t>
      </w:r>
      <w:r>
        <w:rPr>
          <w:spacing w:val="9"/>
        </w:rPr>
        <w:t xml:space="preserve"> </w:t>
      </w:r>
      <w:r>
        <w:t xml:space="preserve">особенностей</w:t>
      </w:r>
      <w:r>
        <w:rPr>
          <w:spacing w:val="10"/>
        </w:rPr>
        <w:t xml:space="preserve"> </w:t>
      </w:r>
      <w:r>
        <w:t xml:space="preserve">ребенка</w:t>
      </w:r>
      <w:r>
        <w:rPr>
          <w:spacing w:val="10"/>
        </w:rPr>
        <w:t xml:space="preserve"> </w:t>
      </w:r>
      <w:r>
        <w:t xml:space="preserve">и</w:t>
      </w:r>
      <w:r>
        <w:rPr>
          <w:spacing w:val="9"/>
        </w:rPr>
        <w:t xml:space="preserve"> </w:t>
      </w:r>
      <w:r>
        <w:t xml:space="preserve">по</w:t>
      </w:r>
      <w:r>
        <w:rPr>
          <w:spacing w:val="10"/>
        </w:rPr>
        <w:t xml:space="preserve"> </w:t>
      </w:r>
      <w:r>
        <w:t xml:space="preserve">согласованию</w:t>
      </w:r>
      <w:r>
        <w:rPr>
          <w:spacing w:val="8"/>
        </w:rPr>
        <w:t xml:space="preserve"> </w:t>
      </w:r>
      <w:r>
        <w:t xml:space="preserve">с</w:t>
      </w:r>
      <w:r>
        <w:rPr>
          <w:spacing w:val="-52"/>
        </w:rPr>
        <w:t xml:space="preserve"> </w:t>
      </w:r>
      <w:r>
        <w:t xml:space="preserve">заведующим</w:t>
      </w:r>
      <w:r>
        <w:rPr>
          <w:spacing w:val="-2"/>
        </w:rPr>
        <w:t xml:space="preserve"> </w:t>
      </w:r>
      <w:r>
        <w:t xml:space="preserve">образовательной</w:t>
      </w:r>
      <w:r>
        <w:rPr>
          <w:spacing w:val="-1"/>
        </w:rPr>
        <w:t xml:space="preserve"> </w:t>
      </w:r>
      <w:r>
        <w:t xml:space="preserve">организации.</w:t>
      </w:r>
      <w:r/>
    </w:p>
    <w:p>
      <w:pPr>
        <w:pStyle w:val="618"/>
        <w:numPr>
          <w:ilvl w:val="2"/>
          <w:numId w:val="4"/>
        </w:numPr>
        <w:ind w:left="622" w:right="449" w:firstLine="0"/>
        <w:jc w:val="both"/>
        <w:spacing w:before="0" w:after="0" w:line="240" w:lineRule="auto"/>
        <w:tabs>
          <w:tab w:val="left" w:pos="1241" w:leader="none"/>
        </w:tabs>
        <w:rPr>
          <w:sz w:val="22"/>
        </w:rPr>
      </w:pPr>
      <w:r>
        <w:rPr>
          <w:sz w:val="22"/>
        </w:rPr>
        <w:t xml:space="preserve">Принимать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участие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проведении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совместных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мероприятий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детьми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(музыкальные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праздники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(осенний,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новогодний,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весенний)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физкультурные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праздники (зимний, летний)).</w:t>
      </w:r>
      <w:r/>
    </w:p>
    <w:p>
      <w:pPr>
        <w:pStyle w:val="618"/>
        <w:numPr>
          <w:ilvl w:val="2"/>
          <w:numId w:val="4"/>
        </w:numPr>
        <w:ind w:left="622" w:right="446" w:firstLine="0"/>
        <w:jc w:val="both"/>
        <w:spacing w:before="0" w:after="0" w:line="240" w:lineRule="auto"/>
        <w:tabs>
          <w:tab w:val="left" w:pos="1215" w:leader="none"/>
        </w:tabs>
        <w:rPr>
          <w:sz w:val="22"/>
        </w:rPr>
      </w:pPr>
      <w:r>
        <w:rPr>
          <w:sz w:val="22"/>
        </w:rPr>
        <w:t xml:space="preserve">Создавать Совет родителей, с целью учета мнения родителей (законных представителей)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обучающихся по вопросам управления Учреждением и при принятии локальных нормативных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актов,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затрагивающих их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права и законные интересы.</w:t>
      </w:r>
      <w:r/>
    </w:p>
    <w:p>
      <w:pPr>
        <w:pStyle w:val="618"/>
        <w:numPr>
          <w:ilvl w:val="2"/>
          <w:numId w:val="4"/>
        </w:numPr>
        <w:ind w:left="1296" w:right="0" w:hanging="675"/>
        <w:jc w:val="both"/>
        <w:spacing w:before="0" w:after="0" w:line="252" w:lineRule="exact"/>
        <w:tabs>
          <w:tab w:val="left" w:pos="1297" w:leader="none"/>
        </w:tabs>
        <w:rPr>
          <w:sz w:val="22"/>
        </w:rPr>
      </w:pPr>
      <w:r>
        <w:rPr>
          <w:sz w:val="22"/>
        </w:rPr>
        <w:t xml:space="preserve">Получать</w:t>
      </w:r>
      <w:r>
        <w:rPr>
          <w:spacing w:val="66"/>
          <w:sz w:val="22"/>
        </w:rPr>
        <w:t xml:space="preserve"> </w:t>
      </w:r>
      <w:r>
        <w:rPr>
          <w:sz w:val="22"/>
        </w:rPr>
        <w:t xml:space="preserve">меры  </w:t>
      </w:r>
      <w:r>
        <w:rPr>
          <w:spacing w:val="8"/>
          <w:sz w:val="22"/>
        </w:rPr>
        <w:t xml:space="preserve"> </w:t>
      </w:r>
      <w:r>
        <w:rPr>
          <w:sz w:val="22"/>
        </w:rPr>
        <w:t xml:space="preserve">социальной  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поддержки:  </w:t>
      </w:r>
      <w:r>
        <w:rPr>
          <w:spacing w:val="9"/>
          <w:sz w:val="22"/>
        </w:rPr>
        <w:t xml:space="preserve"> </w:t>
      </w:r>
      <w:r>
        <w:rPr>
          <w:sz w:val="22"/>
        </w:rPr>
        <w:t xml:space="preserve">льготу  </w:t>
      </w:r>
      <w:r>
        <w:rPr>
          <w:spacing w:val="7"/>
          <w:sz w:val="22"/>
        </w:rPr>
        <w:t xml:space="preserve"> </w:t>
      </w:r>
      <w:r>
        <w:rPr>
          <w:sz w:val="22"/>
        </w:rPr>
        <w:t xml:space="preserve">за  </w:t>
      </w:r>
      <w:r>
        <w:rPr>
          <w:spacing w:val="11"/>
          <w:sz w:val="22"/>
        </w:rPr>
        <w:t xml:space="preserve"> </w:t>
      </w:r>
      <w:r>
        <w:rPr>
          <w:sz w:val="22"/>
        </w:rPr>
        <w:t xml:space="preserve">присмотр  </w:t>
      </w:r>
      <w:r>
        <w:rPr>
          <w:spacing w:val="7"/>
          <w:sz w:val="22"/>
        </w:rPr>
        <w:t xml:space="preserve"> </w:t>
      </w:r>
      <w:r>
        <w:rPr>
          <w:sz w:val="22"/>
        </w:rPr>
        <w:t xml:space="preserve">и  </w:t>
      </w:r>
      <w:r>
        <w:rPr>
          <w:spacing w:val="10"/>
          <w:sz w:val="22"/>
        </w:rPr>
        <w:t xml:space="preserve"> </w:t>
      </w:r>
      <w:r>
        <w:rPr>
          <w:sz w:val="22"/>
        </w:rPr>
        <w:t xml:space="preserve">уход  </w:t>
      </w:r>
      <w:r>
        <w:rPr>
          <w:spacing w:val="10"/>
          <w:sz w:val="22"/>
        </w:rPr>
        <w:t xml:space="preserve"> </w:t>
      </w:r>
      <w:r>
        <w:rPr>
          <w:sz w:val="22"/>
        </w:rPr>
        <w:t xml:space="preserve">за  </w:t>
      </w:r>
      <w:r>
        <w:rPr>
          <w:spacing w:val="11"/>
          <w:sz w:val="22"/>
        </w:rPr>
        <w:t xml:space="preserve"> </w:t>
      </w:r>
      <w:r>
        <w:rPr>
          <w:sz w:val="22"/>
        </w:rPr>
        <w:t xml:space="preserve">ребенком</w:t>
      </w:r>
      <w:r/>
    </w:p>
    <w:p>
      <w:pPr>
        <w:pStyle w:val="617"/>
        <w:ind w:left="0" w:right="1604"/>
        <w:jc w:val="right"/>
        <w:spacing w:line="252" w:lineRule="exact"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4640" behindDoc="0" locked="0" layoutInCell="1" allowOverlap="1">
                <wp:simplePos x="0" y="0"/>
                <wp:positionH relativeFrom="page">
                  <wp:posOffset>1080821</wp:posOffset>
                </wp:positionH>
                <wp:positionV relativeFrom="line">
                  <wp:posOffset>145353</wp:posOffset>
                </wp:positionV>
                <wp:extent cx="5204460" cy="15240"/>
                <wp:effectExtent l="0" t="0" r="0" b="0"/>
                <wp:wrapNone/>
                <wp:docPr id="5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204460" cy="15240"/>
                          <a:chOff x="1702" y="229"/>
                          <a:chExt cx="8196" cy="24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1702" y="248"/>
                            <a:ext cx="8141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56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"/>
                        <wps:cNvSpPr/>
                        <wps:spPr bwMode="auto">
                          <a:xfrm>
                            <a:off x="9844" y="228"/>
                            <a:ext cx="53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0000" style="position:absolute;z-index:266864640;o:allowoverlap:true;o:allowincell:true;mso-position-horizontal-relative:page;margin-left:85.1pt;mso-position-horizontal:absolute;mso-position-vertical-relative:line;margin-top:11.4pt;mso-position-vertical:absolute;width:409.8pt;height:1.2pt;mso-wrap-distance-left:9.0pt;mso-wrap-distance-top:0.0pt;mso-wrap-distance-right:9.0pt;mso-wrap-distance-bottom:0.0pt;" coordorigin="17,2" coordsize="81,0">
                <v:line id="shape 6" o:spid="_x0000_s6" style="position:absolute;left:0;text-align:left;z-index:266864640;visibility:visible;" from="85.1pt,11.4pt" to="494.9pt,12.6pt" fillcolor="#FFFFFF" strokecolor="#000000" strokeweight="0.44pt">
                  <v:stroke dashstyle="solid"/>
                </v:line>
                <v:shape id="shape 7" o:spid="_x0000_s7" o:spt="1" type="#_x0000_t1" style="position:absolute;left:98;top:2;width:0;height:0;visibility:visible;" fillcolor="#000000" stroked="f"/>
              </v:group>
            </w:pict>
          </mc:Fallback>
        </mc:AlternateContent>
      </w:r>
      <w:r>
        <w:t xml:space="preserve">.</w:t>
      </w:r>
      <w:r/>
    </w:p>
    <w:p>
      <w:pPr>
        <w:pStyle w:val="618"/>
        <w:numPr>
          <w:ilvl w:val="2"/>
          <w:numId w:val="4"/>
        </w:numPr>
        <w:ind w:left="622" w:right="447" w:firstLine="0"/>
        <w:jc w:val="both"/>
        <w:spacing w:before="2" w:after="0" w:line="240" w:lineRule="auto"/>
        <w:tabs>
          <w:tab w:val="left" w:pos="1218" w:leader="none"/>
        </w:tabs>
        <w:rPr>
          <w:sz w:val="22"/>
        </w:rPr>
      </w:pPr>
      <w:r>
        <w:rPr>
          <w:sz w:val="22"/>
        </w:rPr>
        <w:t xml:space="preserve">Получать информацию обо всех видах планируемых обследований (педагогических,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психолого-педагогических)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давать согласие на</w:t>
      </w:r>
      <w:r>
        <w:rPr>
          <w:spacing w:val="55"/>
          <w:sz w:val="22"/>
        </w:rPr>
        <w:t xml:space="preserve"> </w:t>
      </w:r>
      <w:r>
        <w:rPr>
          <w:sz w:val="22"/>
        </w:rPr>
        <w:t xml:space="preserve">проведение</w:t>
      </w:r>
      <w:r>
        <w:rPr>
          <w:spacing w:val="55"/>
          <w:sz w:val="22"/>
        </w:rPr>
        <w:t xml:space="preserve"> </w:t>
      </w:r>
      <w:r>
        <w:rPr>
          <w:sz w:val="22"/>
        </w:rPr>
        <w:t xml:space="preserve">таких обследований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или участие в таких обследованиях, отказаться от их проведения или участия в них, получать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информацию</w:t>
      </w:r>
      <w:r>
        <w:rPr>
          <w:spacing w:val="2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результатах проведенных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обследований</w:t>
      </w:r>
      <w:r>
        <w:rPr>
          <w:spacing w:val="2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8"/>
        <w:numPr>
          <w:ilvl w:val="2"/>
          <w:numId w:val="4"/>
        </w:numPr>
        <w:ind w:left="622" w:right="442" w:firstLine="0"/>
        <w:jc w:val="both"/>
        <w:spacing w:before="1" w:after="0" w:line="240" w:lineRule="auto"/>
        <w:tabs>
          <w:tab w:val="left" w:pos="1344" w:leader="none"/>
          <w:tab w:val="left" w:pos="2522" w:leader="none"/>
          <w:tab w:val="left" w:pos="4347" w:leader="none"/>
          <w:tab w:val="left" w:pos="5797" w:leader="none"/>
          <w:tab w:val="left" w:pos="7379" w:leader="none"/>
          <w:tab w:val="left" w:pos="8850" w:leader="none"/>
          <w:tab w:val="left" w:pos="9563" w:leader="none"/>
        </w:tabs>
        <w:rPr>
          <w:sz w:val="22"/>
        </w:rPr>
      </w:pPr>
      <w:r>
        <w:rPr>
          <w:sz w:val="22"/>
        </w:rPr>
        <w:t xml:space="preserve">Оповещать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индивидуальных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особенностях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связанных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жизненной ситуацией и состоянием здоровья, в том числе об особенностях организации питания,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определяющих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особые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получения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присмотра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ухода,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возможности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освоения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«Воспитанником»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разных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этапах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реализации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(особенности</w:t>
        <w:tab/>
        <w:t xml:space="preserve">организации</w:t>
        <w:tab/>
        <w:t xml:space="preserve">питания,</w:t>
        <w:tab/>
        <w:t xml:space="preserve">состояния</w:t>
        <w:tab/>
        <w:t xml:space="preserve">здоровья</w:t>
        <w:tab/>
        <w:t xml:space="preserve">и</w:t>
        <w:tab/>
        <w:t xml:space="preserve">т.п.)</w:t>
      </w:r>
      <w:r/>
    </w:p>
    <w:p>
      <w:pPr>
        <w:pStyle w:val="614"/>
        <w:spacing w:line="252" w:lineRule="exact"/>
        <w:tabs>
          <w:tab w:val="left" w:pos="2930" w:leader="none"/>
          <w:tab w:val="left" w:pos="5356" w:leader="none"/>
          <w:tab w:val="left" w:pos="7782" w:leader="none"/>
          <w:tab w:val="left" w:pos="9681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4"/>
        <w:spacing w:line="252" w:lineRule="exact"/>
        <w:tabs>
          <w:tab w:val="left" w:pos="2930" w:leader="none"/>
          <w:tab w:val="left" w:pos="5354" w:leader="none"/>
          <w:tab w:val="left" w:pos="7776" w:leader="none"/>
          <w:tab w:val="left" w:pos="9670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4"/>
        <w:spacing w:line="252" w:lineRule="exact"/>
        <w:tabs>
          <w:tab w:val="left" w:pos="2930" w:leader="none"/>
          <w:tab w:val="left" w:pos="5356" w:leader="none"/>
          <w:tab w:val="left" w:pos="7782" w:leader="none"/>
          <w:tab w:val="left" w:pos="9681" w:leader="none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ab/>
      </w:r>
      <w:r>
        <w:t xml:space="preserve">_</w:t>
      </w:r>
      <w:r>
        <w:rPr>
          <w:u w:val="single"/>
        </w:rPr>
        <w:t xml:space="preserve"> </w:t>
      </w:r>
      <w:r>
        <w:rPr>
          <w:u w:val="single"/>
        </w:rPr>
        <w:tab/>
      </w:r>
      <w:r/>
    </w:p>
    <w:p>
      <w:pPr>
        <w:pStyle w:val="617"/>
        <w:numPr>
          <w:ilvl w:val="1"/>
          <w:numId w:val="4"/>
        </w:numPr>
        <w:ind w:left="1008" w:right="0" w:hanging="387"/>
        <w:jc w:val="both"/>
        <w:spacing w:before="6" w:after="0" w:line="250" w:lineRule="exact"/>
        <w:tabs>
          <w:tab w:val="left" w:pos="1009" w:leader="none"/>
        </w:tabs>
      </w:pPr>
      <w:r>
        <w:t xml:space="preserve">Исполнитель</w:t>
      </w:r>
      <w:r>
        <w:rPr>
          <w:spacing w:val="-5"/>
        </w:rPr>
        <w:t xml:space="preserve"> </w:t>
      </w:r>
      <w:r>
        <w:t xml:space="preserve">обязан:</w:t>
      </w:r>
      <w:r/>
    </w:p>
    <w:p>
      <w:pPr>
        <w:pStyle w:val="618"/>
        <w:numPr>
          <w:ilvl w:val="2"/>
          <w:numId w:val="4"/>
        </w:numPr>
        <w:ind w:left="622" w:right="444" w:firstLine="0"/>
        <w:jc w:val="both"/>
        <w:spacing w:before="0" w:after="0" w:line="240" w:lineRule="auto"/>
        <w:tabs>
          <w:tab w:val="left" w:pos="1277" w:leader="none"/>
        </w:tabs>
        <w:rPr>
          <w:sz w:val="22"/>
        </w:rPr>
      </w:pPr>
      <w:r>
        <w:rPr>
          <w:sz w:val="22"/>
        </w:rPr>
        <w:t xml:space="preserve">Обеспечить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Заказчику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доступ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официальном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сайте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Учреждения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информационно-телекоммуникационной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сети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«Интернет»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ознакомления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Уставом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(выпиской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реестра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лицензий),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дошкольного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Муниципального бюджетного дошкольного образовательного учреждения «Детский сад № 102»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другими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документами,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регламентирующими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осуществление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права 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обязанности Воспитанника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и Заказчика.</w:t>
      </w:r>
      <w:r/>
    </w:p>
    <w:p>
      <w:pPr>
        <w:pStyle w:val="618"/>
        <w:numPr>
          <w:ilvl w:val="2"/>
          <w:numId w:val="4"/>
        </w:numPr>
        <w:ind w:left="622" w:right="444" w:firstLine="0"/>
        <w:jc w:val="both"/>
        <w:spacing w:before="0" w:after="0" w:line="240" w:lineRule="auto"/>
        <w:tabs>
          <w:tab w:val="left" w:pos="1222" w:leader="none"/>
        </w:tabs>
        <w:rPr>
          <w:sz w:val="22"/>
        </w:rPr>
      </w:pPr>
      <w:r>
        <w:rPr>
          <w:sz w:val="22"/>
        </w:rPr>
        <w:t xml:space="preserve">Обеспечить надлежащее предоставление услуг, предусмотренных</w:t>
      </w:r>
      <w:r>
        <w:rPr>
          <w:color w:val="0000ff"/>
          <w:sz w:val="22"/>
        </w:rPr>
        <w:t xml:space="preserve"> </w:t>
      </w:r>
      <w:r>
        <w:rPr>
          <w:color w:val="0000ff"/>
          <w:sz w:val="22"/>
          <w:u w:val="single"/>
        </w:rPr>
        <w:t xml:space="preserve">разделом I</w:t>
      </w:r>
      <w:r>
        <w:rPr>
          <w:color w:val="0000ff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Договора, в полном объеме в соответствии с федеральным государственным образовательным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стандартом,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(частью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программы)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Договора.</w:t>
      </w:r>
      <w:r/>
    </w:p>
    <w:p>
      <w:pPr>
        <w:pStyle w:val="618"/>
        <w:numPr>
          <w:ilvl w:val="2"/>
          <w:numId w:val="4"/>
        </w:numPr>
        <w:ind w:left="622" w:right="448" w:firstLine="0"/>
        <w:jc w:val="both"/>
        <w:spacing w:before="0" w:after="0" w:line="240" w:lineRule="auto"/>
        <w:tabs>
          <w:tab w:val="left" w:pos="1306" w:leader="none"/>
        </w:tabs>
        <w:rPr>
          <w:sz w:val="22"/>
        </w:rPr>
      </w:pPr>
      <w:r>
        <w:rPr>
          <w:sz w:val="22"/>
        </w:rPr>
        <w:t xml:space="preserve">Обеспечивать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охрану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укрепление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 его интеллектуальное, физическое и личностное развитие, развитие его творческих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способностей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интересов.</w:t>
      </w:r>
      <w:r/>
    </w:p>
    <w:p>
      <w:pPr>
        <w:pStyle w:val="618"/>
        <w:numPr>
          <w:ilvl w:val="2"/>
          <w:numId w:val="4"/>
        </w:numPr>
        <w:ind w:left="622" w:right="445" w:firstLine="0"/>
        <w:jc w:val="both"/>
        <w:spacing w:before="0" w:after="0" w:line="240" w:lineRule="auto"/>
        <w:tabs>
          <w:tab w:val="left" w:pos="1203" w:leader="none"/>
        </w:tabs>
        <w:rPr>
          <w:sz w:val="22"/>
        </w:rPr>
      </w:pPr>
      <w:r>
        <w:rPr>
          <w:sz w:val="22"/>
        </w:rPr>
        <w:t xml:space="preserve">При оказании услуг, предусмотренных настоящим Договором, учитывать индивидуальные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потребности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связанные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жизненной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ситуацией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состоянием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определяющие особые условия получения им образования, возможности освоения Воспитанником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программы на разных этапах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ее реализации.</w:t>
      </w:r>
      <w:r/>
    </w:p>
    <w:p>
      <w:pPr>
        <w:pStyle w:val="618"/>
        <w:numPr>
          <w:ilvl w:val="2"/>
          <w:numId w:val="4"/>
        </w:numPr>
        <w:ind w:left="622" w:right="447" w:firstLine="0"/>
        <w:jc w:val="both"/>
        <w:spacing w:before="0" w:after="0" w:line="240" w:lineRule="auto"/>
        <w:tabs>
          <w:tab w:val="left" w:pos="1261" w:leader="none"/>
        </w:tabs>
        <w:rPr>
          <w:sz w:val="22"/>
        </w:rPr>
      </w:pPr>
      <w:r>
        <w:rPr>
          <w:sz w:val="22"/>
        </w:rPr>
        <w:t xml:space="preserve">При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оказании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услуг,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предусмотренных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настоящим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Договором,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проявлять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уважение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личности Воспитанника, оберегать его от всех форм физического и психологического насилия,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обеспечить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укрепления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нравственного,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физического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психологического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здоровья,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эмоционального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благополучия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учетом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его индивидуальных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особенностей.</w:t>
      </w:r>
      <w:r/>
    </w:p>
    <w:p>
      <w:pPr>
        <w:pStyle w:val="618"/>
        <w:numPr>
          <w:ilvl w:val="2"/>
          <w:numId w:val="4"/>
        </w:numPr>
        <w:ind w:left="1181" w:right="0" w:hanging="560"/>
        <w:jc w:val="both"/>
        <w:spacing w:before="0" w:after="0" w:line="252" w:lineRule="exact"/>
        <w:tabs>
          <w:tab w:val="left" w:pos="1182" w:leader="none"/>
        </w:tabs>
        <w:rPr>
          <w:sz w:val="22"/>
        </w:rPr>
      </w:pPr>
      <w:r>
        <w:rPr>
          <w:sz w:val="22"/>
        </w:rPr>
        <w:t xml:space="preserve">Создавать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безопасные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условия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обучения,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воспитания,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присмотра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ухода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6"/>
          <w:sz w:val="22"/>
        </w:rPr>
        <w:t xml:space="preserve"> </w:t>
      </w:r>
      <w:r>
        <w:rPr>
          <w:sz w:val="22"/>
        </w:rPr>
        <w:t xml:space="preserve">Воспитанником,</w:t>
      </w:r>
      <w:r/>
    </w:p>
    <w:p>
      <w:pPr>
        <w:jc w:val="both"/>
        <w:spacing w:after="0" w:line="252" w:lineRule="exact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10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spacing w:before="68" w:line="253" w:lineRule="exact"/>
      </w:pPr>
      <w:r>
        <w:t xml:space="preserve">его</w:t>
      </w:r>
      <w:r>
        <w:rPr>
          <w:spacing w:val="17"/>
        </w:rPr>
        <w:t xml:space="preserve"> </w:t>
      </w:r>
      <w:r>
        <w:t xml:space="preserve">содержания</w:t>
      </w:r>
      <w:r>
        <w:rPr>
          <w:spacing w:val="68"/>
        </w:rPr>
        <w:t xml:space="preserve"> </w:t>
      </w:r>
      <w:r>
        <w:t xml:space="preserve">в</w:t>
      </w:r>
      <w:r>
        <w:rPr>
          <w:spacing w:val="75"/>
        </w:rPr>
        <w:t xml:space="preserve"> </w:t>
      </w:r>
      <w:r>
        <w:t xml:space="preserve">образовательной</w:t>
      </w:r>
      <w:r>
        <w:rPr>
          <w:spacing w:val="69"/>
        </w:rPr>
        <w:t xml:space="preserve"> </w:t>
      </w:r>
      <w:r>
        <w:t xml:space="preserve">организации</w:t>
      </w:r>
      <w:r>
        <w:rPr>
          <w:spacing w:val="72"/>
        </w:rPr>
        <w:t xml:space="preserve"> </w:t>
      </w:r>
      <w:r>
        <w:t xml:space="preserve">в</w:t>
      </w:r>
      <w:r>
        <w:rPr>
          <w:spacing w:val="73"/>
        </w:rPr>
        <w:t xml:space="preserve"> </w:t>
      </w:r>
      <w:r>
        <w:t xml:space="preserve">соответствии</w:t>
      </w:r>
      <w:r>
        <w:rPr>
          <w:spacing w:val="73"/>
        </w:rPr>
        <w:t xml:space="preserve"> </w:t>
      </w:r>
      <w:r>
        <w:t xml:space="preserve">с</w:t>
      </w:r>
      <w:r>
        <w:rPr>
          <w:spacing w:val="75"/>
        </w:rPr>
        <w:t xml:space="preserve"> </w:t>
      </w:r>
      <w:r>
        <w:t xml:space="preserve">установленными</w:t>
      </w:r>
      <w:r>
        <w:rPr>
          <w:spacing w:val="73"/>
        </w:rPr>
        <w:t xml:space="preserve"> </w:t>
      </w:r>
      <w:r>
        <w:t xml:space="preserve">нормами,</w:t>
      </w:r>
      <w:r/>
    </w:p>
    <w:p>
      <w:pPr>
        <w:ind w:left="622" w:right="0" w:firstLine="0"/>
        <w:jc w:val="left"/>
        <w:spacing w:before="0" w:line="276" w:lineRule="exact"/>
        <w:rPr>
          <w:sz w:val="24"/>
        </w:rPr>
      </w:pPr>
      <w:r>
        <w:rPr>
          <w:sz w:val="24"/>
        </w:rPr>
        <w:t xml:space="preserve">обеспечивающими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его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жизнь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здоровье.</w:t>
      </w:r>
      <w:r/>
    </w:p>
    <w:p>
      <w:pPr>
        <w:pStyle w:val="618"/>
        <w:numPr>
          <w:ilvl w:val="2"/>
          <w:numId w:val="4"/>
        </w:numPr>
        <w:ind w:left="1282" w:right="0" w:hanging="661"/>
        <w:jc w:val="left"/>
        <w:spacing w:before="0" w:after="0" w:line="275" w:lineRule="exact"/>
        <w:tabs>
          <w:tab w:val="left" w:pos="1283" w:leader="none"/>
        </w:tabs>
        <w:rPr>
          <w:sz w:val="24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5152" behindDoc="0" locked="0" layoutInCell="1" allowOverlap="1">
                <wp:simplePos x="0" y="0"/>
                <wp:positionH relativeFrom="page">
                  <wp:posOffset>3518027</wp:posOffset>
                </wp:positionH>
                <wp:positionV relativeFrom="line">
                  <wp:posOffset>157520</wp:posOffset>
                </wp:positionV>
                <wp:extent cx="2711831" cy="6096"/>
                <wp:effectExtent l="0" t="0" r="0" b="0"/>
                <wp:wrapNone/>
                <wp:docPr id="6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711831" cy="6096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o:spt="1" type="#_x0000_t1" style="position:absolute;z-index:266865152;o:allowoverlap:true;o:allowincell:true;mso-position-horizontal-relative:page;margin-left:277.0pt;mso-position-horizontal:absolute;mso-position-vertical-relative:line;margin-top:12.4pt;mso-position-vertical:absolute;width:213.5pt;height:0.5pt;mso-wrap-distance-left:9.0pt;mso-wrap-distance-top:0.0pt;mso-wrap-distance-right:9.0pt;mso-wrap-distance-bottom:0.0pt;visibility:visible;" fillcolor="#000000" stroked="f"/>
            </w:pict>
          </mc:Fallback>
        </mc:AlternateContent>
      </w:r>
      <w:r>
        <w:rPr>
          <w:sz w:val="24"/>
        </w:rPr>
        <w:t xml:space="preserve">Обеспечить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взаимодействие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с</w:t>
      </w:r>
      <w:r>
        <w:rPr>
          <w:spacing w:val="-4"/>
          <w:sz w:val="24"/>
        </w:rPr>
        <w:t xml:space="preserve"> </w:t>
      </w:r>
      <w:r>
        <w:rPr>
          <w:sz w:val="22"/>
        </w:rPr>
        <w:t xml:space="preserve">ГБУЗ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НО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«Городская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детская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больница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№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8»</w:t>
      </w:r>
      <w:r/>
    </w:p>
    <w:p>
      <w:pPr>
        <w:ind w:left="5079" w:right="0" w:firstLine="0"/>
        <w:jc w:val="left"/>
        <w:spacing w:before="0" w:line="160" w:lineRule="exact"/>
        <w:rPr>
          <w:sz w:val="14"/>
        </w:rPr>
      </w:pPr>
      <w:r>
        <w:rPr>
          <w:sz w:val="14"/>
        </w:rPr>
        <w:t xml:space="preserve">(наименование</w:t>
      </w:r>
      <w:r>
        <w:rPr>
          <w:spacing w:val="-8"/>
          <w:sz w:val="14"/>
        </w:rPr>
        <w:t xml:space="preserve"> </w:t>
      </w:r>
      <w:r>
        <w:rPr>
          <w:sz w:val="14"/>
        </w:rPr>
        <w:t xml:space="preserve">медицинской</w:t>
      </w:r>
      <w:r>
        <w:rPr>
          <w:spacing w:val="-9"/>
          <w:sz w:val="14"/>
        </w:rPr>
        <w:t xml:space="preserve"> </w:t>
      </w:r>
      <w:r>
        <w:rPr>
          <w:sz w:val="14"/>
        </w:rPr>
        <w:t xml:space="preserve">организации)</w:t>
      </w:r>
      <w:r/>
    </w:p>
    <w:p>
      <w:pPr>
        <w:pStyle w:val="614"/>
        <w:jc w:val="both"/>
        <w:spacing w:before="96" w:line="253" w:lineRule="exact"/>
      </w:pPr>
      <w:r>
        <w:t xml:space="preserve">на</w:t>
      </w:r>
      <w:r>
        <w:rPr>
          <w:spacing w:val="-1"/>
        </w:rPr>
        <w:t xml:space="preserve"> </w:t>
      </w:r>
      <w:r>
        <w:t xml:space="preserve">основании</w:t>
      </w:r>
      <w:r>
        <w:rPr>
          <w:spacing w:val="-1"/>
        </w:rPr>
        <w:t xml:space="preserve"> </w:t>
      </w:r>
      <w:r>
        <w:t xml:space="preserve">Соглашения</w:t>
      </w:r>
      <w:r>
        <w:rPr>
          <w:spacing w:val="-2"/>
        </w:rPr>
        <w:t xml:space="preserve"> </w:t>
      </w:r>
      <w:r>
        <w:t xml:space="preserve">о взаимодействии</w:t>
      </w:r>
      <w:r>
        <w:rPr>
          <w:spacing w:val="-2"/>
        </w:rPr>
        <w:t xml:space="preserve"> </w:t>
      </w:r>
      <w:r>
        <w:t xml:space="preserve">между</w:t>
      </w:r>
      <w:r>
        <w:rPr>
          <w:spacing w:val="-4"/>
        </w:rPr>
        <w:t xml:space="preserve"> </w:t>
      </w:r>
      <w:r>
        <w:t xml:space="preserve">МБДОУ</w:t>
      </w:r>
      <w:r>
        <w:rPr>
          <w:spacing w:val="-2"/>
        </w:rPr>
        <w:t xml:space="preserve"> </w:t>
      </w:r>
      <w:r>
        <w:t xml:space="preserve">«Детский сад</w:t>
      </w:r>
      <w:r>
        <w:rPr>
          <w:spacing w:val="-3"/>
        </w:rPr>
        <w:t xml:space="preserve"> </w:t>
      </w:r>
      <w:r>
        <w:t xml:space="preserve">№</w:t>
      </w:r>
      <w:r>
        <w:rPr>
          <w:spacing w:val="-1"/>
        </w:rPr>
        <w:t xml:space="preserve"> </w:t>
      </w:r>
      <w:r>
        <w:t xml:space="preserve">102»</w:t>
      </w:r>
      <w:r>
        <w:rPr>
          <w:spacing w:val="-5"/>
        </w:rPr>
        <w:t xml:space="preserve"> </w:t>
      </w:r>
      <w:r>
        <w:t xml:space="preserve">и ГБУЗ</w:t>
      </w:r>
      <w:r>
        <w:rPr>
          <w:spacing w:val="-1"/>
        </w:rPr>
        <w:t xml:space="preserve"> </w:t>
      </w:r>
      <w:r>
        <w:t xml:space="preserve">НО</w:t>
      </w:r>
      <w:r/>
    </w:p>
    <w:p>
      <w:pPr>
        <w:pStyle w:val="616"/>
        <w:ind w:right="567"/>
        <w:jc w:val="both"/>
      </w:pPr>
      <w:r>
        <w:t xml:space="preserve">«Городская детская больница № 8» в целях</w:t>
      </w:r>
      <w:r>
        <w:rPr>
          <w:spacing w:val="1"/>
        </w:rPr>
        <w:t xml:space="preserve"> </w:t>
      </w:r>
      <w:r>
        <w:t xml:space="preserve">соблюдения</w:t>
      </w:r>
      <w:r>
        <w:rPr>
          <w:spacing w:val="1"/>
        </w:rPr>
        <w:t xml:space="preserve"> </w:t>
      </w:r>
      <w:r>
        <w:t xml:space="preserve">прав Воспитанников на охрану</w:t>
      </w:r>
      <w:r>
        <w:rPr>
          <w:spacing w:val="1"/>
        </w:rPr>
        <w:t xml:space="preserve"> </w:t>
      </w:r>
      <w:r>
        <w:t xml:space="preserve">жизни</w:t>
      </w:r>
      <w:r>
        <w:rPr>
          <w:spacing w:val="-1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здоровья.</w:t>
      </w:r>
      <w:r/>
    </w:p>
    <w:p>
      <w:pPr>
        <w:pStyle w:val="618"/>
        <w:numPr>
          <w:ilvl w:val="2"/>
          <w:numId w:val="4"/>
        </w:numPr>
        <w:ind w:left="622" w:right="443" w:firstLine="0"/>
        <w:jc w:val="both"/>
        <w:spacing w:before="2" w:after="0" w:line="240" w:lineRule="auto"/>
        <w:tabs>
          <w:tab w:val="left" w:pos="1261" w:leader="none"/>
        </w:tabs>
        <w:rPr>
          <w:sz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35287040" behindDoc="1" locked="0" layoutInCell="1" allowOverlap="1">
                <wp:simplePos x="0" y="0"/>
                <wp:positionH relativeFrom="page">
                  <wp:posOffset>6254242</wp:posOffset>
                </wp:positionH>
                <wp:positionV relativeFrom="line">
                  <wp:posOffset>146933</wp:posOffset>
                </wp:positionV>
                <wp:extent cx="768401" cy="6096"/>
                <wp:effectExtent l="0" t="0" r="0" b="0"/>
                <wp:wrapNone/>
                <wp:docPr id="7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68401" cy="6096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" o:spid="_x0000_s9" o:spt="1" type="#_x0000_t1" style="position:absolute;z-index:-235287040;o:allowoverlap:true;o:allowincell:true;mso-position-horizontal-relative:page;margin-left:492.5pt;mso-position-horizontal:absolute;mso-position-vertical-relative:line;margin-top:11.6pt;mso-position-vertical:absolute;width:60.5pt;height:0.5pt;mso-wrap-distance-left:9.0pt;mso-wrap-distance-top:0.0pt;mso-wrap-distance-right:9.0pt;mso-wrap-distance-bottom:0.0pt;visibility:visible;" fillcolor="#0000FF" stroked="f"/>
            </w:pict>
          </mc:Fallback>
        </mc:AlternateContent>
      </w:r>
      <w:r>
        <w:rPr>
          <w:sz w:val="22"/>
        </w:rPr>
        <w:t xml:space="preserve">Обучать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программе,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предусмотренной</w:t>
      </w:r>
      <w:r>
        <w:rPr>
          <w:spacing w:val="1"/>
          <w:sz w:val="22"/>
        </w:rPr>
        <w:t xml:space="preserve"> </w:t>
      </w:r>
      <w:r>
        <w:rPr>
          <w:color w:val="0000ff"/>
          <w:sz w:val="22"/>
        </w:rPr>
        <w:t xml:space="preserve">пунктом</w:t>
      </w:r>
      <w:r>
        <w:rPr>
          <w:color w:val="0000ff"/>
          <w:spacing w:val="1"/>
          <w:sz w:val="22"/>
        </w:rPr>
        <w:t xml:space="preserve"> </w:t>
      </w:r>
      <w:r>
        <w:rPr>
          <w:color w:val="0000ff"/>
          <w:sz w:val="22"/>
        </w:rPr>
        <w:t xml:space="preserve">1.3</w:t>
      </w:r>
      <w:r>
        <w:rPr>
          <w:color w:val="0000ff"/>
          <w:spacing w:val="1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Договора.</w:t>
      </w:r>
      <w:r/>
    </w:p>
    <w:p>
      <w:pPr>
        <w:pStyle w:val="618"/>
        <w:numPr>
          <w:ilvl w:val="2"/>
          <w:numId w:val="4"/>
        </w:numPr>
        <w:ind w:left="622" w:right="441" w:firstLine="0"/>
        <w:jc w:val="both"/>
        <w:spacing w:before="0" w:after="0" w:line="240" w:lineRule="auto"/>
        <w:tabs>
          <w:tab w:val="left" w:pos="1220" w:leader="none"/>
        </w:tabs>
        <w:rPr>
          <w:sz w:val="22"/>
        </w:rPr>
      </w:pPr>
      <w:r>
        <w:rPr>
          <w:sz w:val="22"/>
        </w:rPr>
        <w:t xml:space="preserve">Обеспечить реализацию образовательной программы средствами обучения и воспитания,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необходимыми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учебной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деятельности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создания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развивающей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предметно-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пространственной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среды.</w:t>
      </w:r>
      <w:r/>
    </w:p>
    <w:p>
      <w:pPr>
        <w:pStyle w:val="618"/>
        <w:numPr>
          <w:ilvl w:val="2"/>
          <w:numId w:val="4"/>
        </w:numPr>
        <w:ind w:left="622" w:right="444" w:firstLine="0"/>
        <w:jc w:val="both"/>
        <w:spacing w:before="0" w:after="0" w:line="240" w:lineRule="auto"/>
        <w:tabs>
          <w:tab w:val="left" w:pos="1422" w:leader="none"/>
        </w:tabs>
        <w:rPr>
          <w:sz w:val="22"/>
        </w:rPr>
      </w:pPr>
      <w:r>
        <w:rPr>
          <w:sz w:val="22"/>
        </w:rPr>
        <w:t xml:space="preserve">Обеспечивать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необходимым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сбалансированным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питанием,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учитывая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среднесуточный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набор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продуктов,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возраст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детей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время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</w:t>
      </w:r>
      <w:r>
        <w:rPr>
          <w:spacing w:val="52"/>
          <w:sz w:val="22"/>
        </w:rPr>
        <w:t xml:space="preserve"> </w:t>
      </w:r>
      <w:r>
        <w:rPr>
          <w:sz w:val="22"/>
          <w:u w:val="single"/>
        </w:rPr>
        <w:t xml:space="preserve">четырехразовое</w:t>
      </w:r>
      <w:r>
        <w:rPr>
          <w:spacing w:val="53"/>
          <w:sz w:val="22"/>
          <w:u w:val="single"/>
        </w:rPr>
        <w:t xml:space="preserve"> </w:t>
      </w:r>
      <w:r>
        <w:rPr>
          <w:sz w:val="22"/>
          <w:u w:val="single"/>
        </w:rPr>
        <w:t xml:space="preserve">питание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(завтрак, II</w:t>
      </w:r>
      <w:r>
        <w:rPr>
          <w:spacing w:val="-2"/>
          <w:sz w:val="22"/>
          <w:u w:val="single"/>
        </w:rPr>
        <w:t xml:space="preserve"> </w:t>
      </w:r>
      <w:r>
        <w:rPr>
          <w:sz w:val="22"/>
          <w:u w:val="single"/>
        </w:rPr>
        <w:t xml:space="preserve">завтрак,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обед,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полдник)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согласно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основному</w:t>
      </w:r>
      <w:r/>
    </w:p>
    <w:p>
      <w:pPr>
        <w:ind w:left="3305" w:right="0" w:firstLine="0"/>
        <w:jc w:val="left"/>
        <w:spacing w:before="0"/>
        <w:rPr>
          <w:sz w:val="16"/>
        </w:rPr>
      </w:pPr>
      <w:r>
        <w:rPr>
          <w:sz w:val="16"/>
        </w:rPr>
        <w:t xml:space="preserve">(вид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питания,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в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т.ч.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диетическое,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кратность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время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его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приема)</w:t>
      </w:r>
      <w:r/>
    </w:p>
    <w:p>
      <w:pPr>
        <w:pStyle w:val="614"/>
        <w:ind w:right="441"/>
        <w:jc w:val="both"/>
      </w:pPr>
      <w:r>
        <w:rPr>
          <w:u w:val="single"/>
        </w:rPr>
        <w:t xml:space="preserve">(организованному) меню,</w:t>
      </w:r>
      <w:r>
        <w:rPr>
          <w:spacing w:val="1"/>
          <w:u w:val="single"/>
        </w:rPr>
        <w:t xml:space="preserve"> </w:t>
      </w:r>
      <w:r>
        <w:rPr>
          <w:u w:val="single"/>
        </w:rPr>
        <w:t xml:space="preserve">разработанному для каждой возрастной группы детей (с 1,5 до 3-х и с 3-</w:t>
      </w:r>
      <w:r>
        <w:rPr>
          <w:spacing w:val="-52"/>
        </w:rPr>
        <w:t xml:space="preserve"> </w:t>
      </w:r>
      <w:r>
        <w:rPr>
          <w:u w:val="single"/>
        </w:rPr>
        <w:t xml:space="preserve">х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до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7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лет);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интервал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приема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пищи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между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завтраком,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обедом</w:t>
      </w:r>
      <w:r>
        <w:rPr>
          <w:spacing w:val="-8"/>
          <w:u w:val="single"/>
        </w:rPr>
        <w:t xml:space="preserve"> </w:t>
      </w:r>
      <w:r>
        <w:rPr>
          <w:u w:val="single"/>
        </w:rPr>
        <w:t xml:space="preserve">и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полдником</w:t>
      </w:r>
      <w:r>
        <w:rPr>
          <w:spacing w:val="-11"/>
          <w:u w:val="single"/>
        </w:rPr>
        <w:t xml:space="preserve"> </w:t>
      </w:r>
      <w:r>
        <w:rPr>
          <w:u w:val="single"/>
        </w:rPr>
        <w:t xml:space="preserve">не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более</w:t>
      </w:r>
      <w:r>
        <w:rPr>
          <w:spacing w:val="-10"/>
          <w:u w:val="single"/>
        </w:rPr>
        <w:t xml:space="preserve"> </w:t>
      </w:r>
      <w:r>
        <w:rPr>
          <w:u w:val="single"/>
        </w:rPr>
        <w:t xml:space="preserve">4-х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часов,</w:t>
      </w:r>
      <w:r>
        <w:rPr>
          <w:spacing w:val="-9"/>
          <w:u w:val="single"/>
        </w:rPr>
        <w:t xml:space="preserve"> </w:t>
      </w:r>
      <w:r>
        <w:rPr>
          <w:u w:val="single"/>
        </w:rPr>
        <w:t xml:space="preserve">между</w:t>
      </w:r>
      <w:r>
        <w:rPr>
          <w:spacing w:val="-52"/>
        </w:rPr>
        <w:t xml:space="preserve"> </w:t>
      </w:r>
      <w:r>
        <w:rPr>
          <w:u w:val="single"/>
        </w:rPr>
        <w:t xml:space="preserve">завтраком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и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II</w:t>
      </w:r>
      <w:r>
        <w:rPr>
          <w:spacing w:val="-4"/>
          <w:u w:val="single"/>
        </w:rPr>
        <w:t xml:space="preserve"> </w:t>
      </w:r>
      <w:r>
        <w:rPr>
          <w:u w:val="single"/>
        </w:rPr>
        <w:t xml:space="preserve">завтраком – от 1,5 до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2-х часов</w:t>
      </w:r>
      <w:r>
        <w:t xml:space="preserve">.</w:t>
      </w:r>
      <w:r/>
    </w:p>
    <w:p>
      <w:pPr>
        <w:pStyle w:val="614"/>
        <w:ind w:right="542"/>
        <w:jc w:val="both"/>
      </w:pPr>
      <w:r>
        <w:t xml:space="preserve">При наличии особенностей в питании, аллергических реакциях на пищевые продукты у ребенка,</w:t>
      </w:r>
      <w:r>
        <w:rPr>
          <w:spacing w:val="1"/>
        </w:rPr>
        <w:t xml:space="preserve"> </w:t>
      </w:r>
      <w:r>
        <w:t xml:space="preserve">по</w:t>
      </w:r>
      <w:r>
        <w:rPr>
          <w:spacing w:val="55"/>
        </w:rPr>
        <w:t xml:space="preserve"> </w:t>
      </w:r>
      <w:r>
        <w:t xml:space="preserve">представленному</w:t>
      </w:r>
      <w:r>
        <w:rPr>
          <w:spacing w:val="55"/>
        </w:rPr>
        <w:t xml:space="preserve"> </w:t>
      </w:r>
      <w:r>
        <w:t xml:space="preserve">родителями</w:t>
      </w:r>
      <w:r>
        <w:rPr>
          <w:spacing w:val="55"/>
        </w:rPr>
        <w:t xml:space="preserve"> </w:t>
      </w:r>
      <w:r>
        <w:t xml:space="preserve">(законными</w:t>
      </w:r>
      <w:r>
        <w:rPr>
          <w:spacing w:val="55"/>
        </w:rPr>
        <w:t xml:space="preserve"> </w:t>
      </w:r>
      <w:r>
        <w:t xml:space="preserve">представителями)     медицинскому</w:t>
      </w:r>
      <w:r>
        <w:rPr>
          <w:spacing w:val="55"/>
        </w:rPr>
        <w:t xml:space="preserve"> </w:t>
      </w:r>
      <w:r>
        <w:t xml:space="preserve">заключению</w:t>
      </w:r>
      <w:r>
        <w:rPr>
          <w:spacing w:val="1"/>
        </w:rPr>
        <w:t xml:space="preserve"> </w:t>
      </w:r>
      <w:r>
        <w:t xml:space="preserve">о наличии</w:t>
      </w:r>
      <w:r>
        <w:rPr>
          <w:spacing w:val="1"/>
        </w:rPr>
        <w:t xml:space="preserve"> </w:t>
      </w:r>
      <w:r>
        <w:t xml:space="preserve">у ребенка</w:t>
      </w:r>
      <w:r>
        <w:rPr>
          <w:spacing w:val="1"/>
        </w:rPr>
        <w:t xml:space="preserve"> </w:t>
      </w:r>
      <w:r>
        <w:t xml:space="preserve">аллергического</w:t>
      </w:r>
      <w:r>
        <w:rPr>
          <w:spacing w:val="1"/>
        </w:rPr>
        <w:t xml:space="preserve"> </w:t>
      </w:r>
      <w:r>
        <w:t xml:space="preserve">заболевания,</w:t>
      </w:r>
      <w:r>
        <w:rPr>
          <w:spacing w:val="1"/>
        </w:rPr>
        <w:t xml:space="preserve"> </w:t>
      </w:r>
      <w:r>
        <w:t xml:space="preserve">составляется</w:t>
      </w:r>
      <w:r>
        <w:rPr>
          <w:spacing w:val="1"/>
        </w:rPr>
        <w:t xml:space="preserve"> </w:t>
      </w:r>
      <w:r>
        <w:t xml:space="preserve">дополнительное</w:t>
      </w:r>
      <w:r>
        <w:rPr>
          <w:spacing w:val="1"/>
        </w:rPr>
        <w:t xml:space="preserve"> </w:t>
      </w:r>
      <w:r>
        <w:t xml:space="preserve">соглашение</w:t>
      </w:r>
      <w:r>
        <w:rPr>
          <w:spacing w:val="1"/>
        </w:rPr>
        <w:t xml:space="preserve"> </w:t>
      </w:r>
      <w:r>
        <w:t xml:space="preserve">к</w:t>
      </w:r>
      <w:r>
        <w:rPr>
          <w:spacing w:val="-52"/>
        </w:rPr>
        <w:t xml:space="preserve"> </w:t>
      </w:r>
      <w:r>
        <w:t xml:space="preserve">договору об образовании, в котором прописываются условия организации питания ребенка в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54"/>
        </w:rPr>
        <w:t xml:space="preserve"> </w:t>
      </w:r>
      <w:r>
        <w:t xml:space="preserve">организации,</w:t>
      </w:r>
      <w:r>
        <w:rPr>
          <w:spacing w:val="-1"/>
        </w:rPr>
        <w:t xml:space="preserve"> </w:t>
      </w:r>
      <w:r>
        <w:t xml:space="preserve">исходя из</w:t>
      </w:r>
      <w:r>
        <w:rPr>
          <w:spacing w:val="-1"/>
        </w:rPr>
        <w:t xml:space="preserve"> </w:t>
      </w:r>
      <w:r>
        <w:t xml:space="preserve">её возможностей.</w:t>
      </w:r>
      <w:r/>
    </w:p>
    <w:p>
      <w:pPr>
        <w:pStyle w:val="618"/>
        <w:numPr>
          <w:ilvl w:val="2"/>
          <w:numId w:val="4"/>
        </w:numPr>
        <w:ind w:left="622" w:right="444" w:firstLine="0"/>
        <w:jc w:val="both"/>
        <w:spacing w:before="0" w:after="0" w:line="240" w:lineRule="auto"/>
        <w:tabs>
          <w:tab w:val="left" w:pos="1357" w:leader="none"/>
        </w:tabs>
        <w:rPr>
          <w:sz w:val="22"/>
        </w:rPr>
      </w:pPr>
      <w:r>
        <w:rPr>
          <w:sz w:val="22"/>
        </w:rPr>
        <w:t xml:space="preserve">Переводить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следующую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возрастную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группу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на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01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сентября</w:t>
      </w:r>
      <w:r>
        <w:rPr>
          <w:spacing w:val="1"/>
          <w:sz w:val="22"/>
          <w:u w:val="single"/>
        </w:rPr>
        <w:t xml:space="preserve"> </w:t>
      </w:r>
      <w:r>
        <w:rPr>
          <w:sz w:val="22"/>
          <w:u w:val="single"/>
        </w:rPr>
        <w:t xml:space="preserve">каждого</w:t>
      </w:r>
      <w:r>
        <w:rPr>
          <w:spacing w:val="1"/>
          <w:sz w:val="22"/>
        </w:rPr>
        <w:t xml:space="preserve"> </w:t>
      </w:r>
      <w:r>
        <w:rPr>
          <w:sz w:val="22"/>
          <w:u w:val="single"/>
        </w:rPr>
        <w:t xml:space="preserve">учебного</w:t>
      </w:r>
      <w:r>
        <w:rPr>
          <w:spacing w:val="-1"/>
          <w:sz w:val="22"/>
          <w:u w:val="single"/>
        </w:rPr>
        <w:t xml:space="preserve"> </w:t>
      </w:r>
      <w:r>
        <w:rPr>
          <w:sz w:val="22"/>
          <w:u w:val="single"/>
        </w:rPr>
        <w:t xml:space="preserve">года</w:t>
      </w:r>
      <w:r>
        <w:rPr>
          <w:sz w:val="22"/>
        </w:rPr>
        <w:t xml:space="preserve">.</w:t>
      </w:r>
      <w:r/>
    </w:p>
    <w:p>
      <w:pPr>
        <w:pStyle w:val="618"/>
        <w:numPr>
          <w:ilvl w:val="2"/>
          <w:numId w:val="4"/>
        </w:numPr>
        <w:ind w:left="622" w:right="442" w:firstLine="0"/>
        <w:jc w:val="both"/>
        <w:spacing w:before="0" w:after="0" w:line="240" w:lineRule="auto"/>
        <w:tabs>
          <w:tab w:val="left" w:pos="1448" w:leader="none"/>
        </w:tabs>
        <w:rPr>
          <w:sz w:val="22"/>
        </w:rPr>
      </w:pPr>
      <w:r>
        <w:rPr>
          <w:sz w:val="22"/>
        </w:rPr>
        <w:t xml:space="preserve">Сохранять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место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случаях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непосещения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образовательной организации по болезни, карантину, в оздоровительный период (сроком до 75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календарных дней в летние месяцы), в период отпуска родителей (законных представителей),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периода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регистрации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родителей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представителей)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центрах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занятости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населения,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временной приостановки работы (простой) не по вине работника и в других случаях непосещения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ребенком дошкольного учреждения на основании письменного заявления одного из родителей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(законных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представителей).</w:t>
      </w:r>
      <w:r/>
    </w:p>
    <w:p>
      <w:pPr>
        <w:pStyle w:val="618"/>
        <w:numPr>
          <w:ilvl w:val="2"/>
          <w:numId w:val="4"/>
        </w:numPr>
        <w:ind w:left="1284" w:right="0" w:hanging="663"/>
        <w:jc w:val="both"/>
        <w:spacing w:before="1" w:after="0" w:line="240" w:lineRule="auto"/>
        <w:tabs>
          <w:tab w:val="left" w:pos="1285" w:leader="none"/>
        </w:tabs>
        <w:rPr>
          <w:sz w:val="22"/>
        </w:rPr>
      </w:pPr>
      <w:r>
        <w:rPr>
          <w:sz w:val="22"/>
        </w:rPr>
        <w:t xml:space="preserve">Уведомить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Заказчика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108"/>
          <w:sz w:val="22"/>
        </w:rPr>
        <w:t xml:space="preserve"> </w:t>
      </w:r>
      <w:r>
        <w:rPr>
          <w:sz w:val="22"/>
          <w:u w:val="single"/>
        </w:rPr>
        <w:t xml:space="preserve">14</w:t>
      </w:r>
      <w:r>
        <w:rPr>
          <w:spacing w:val="105"/>
          <w:sz w:val="22"/>
          <w:u w:val="single"/>
        </w:rPr>
        <w:t xml:space="preserve"> </w:t>
      </w:r>
      <w:r>
        <w:rPr>
          <w:sz w:val="22"/>
          <w:u w:val="single"/>
        </w:rPr>
        <w:t xml:space="preserve">(четырнадцать)</w:t>
      </w:r>
      <w:r>
        <w:rPr>
          <w:spacing w:val="109"/>
          <w:sz w:val="22"/>
          <w:u w:val="single"/>
        </w:rPr>
        <w:t xml:space="preserve"> </w:t>
      </w:r>
      <w:r>
        <w:rPr>
          <w:sz w:val="22"/>
          <w:u w:val="single"/>
        </w:rPr>
        <w:t xml:space="preserve">дней</w:t>
      </w:r>
      <w:r>
        <w:rPr>
          <w:spacing w:val="108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108"/>
          <w:sz w:val="22"/>
        </w:rPr>
        <w:t xml:space="preserve"> </w:t>
      </w:r>
      <w:r>
        <w:rPr>
          <w:sz w:val="22"/>
        </w:rPr>
        <w:t xml:space="preserve">нецелесообразности</w:t>
      </w:r>
      <w:r>
        <w:rPr>
          <w:spacing w:val="53"/>
          <w:sz w:val="22"/>
        </w:rPr>
        <w:t xml:space="preserve"> </w:t>
      </w:r>
      <w:r>
        <w:rPr>
          <w:sz w:val="22"/>
        </w:rPr>
        <w:t xml:space="preserve">оказания</w:t>
      </w:r>
      <w:r/>
    </w:p>
    <w:p>
      <w:pPr>
        <w:ind w:left="11" w:right="686" w:firstLine="0"/>
        <w:jc w:val="center"/>
        <w:spacing w:before="0"/>
        <w:rPr>
          <w:sz w:val="16"/>
        </w:rPr>
      </w:pPr>
      <w:r>
        <w:rPr>
          <w:sz w:val="16"/>
        </w:rPr>
        <w:t xml:space="preserve">(срок)</w:t>
      </w:r>
      <w:r/>
    </w:p>
    <w:p>
      <w:pPr>
        <w:pStyle w:val="614"/>
        <w:ind w:right="301"/>
        <w:jc w:val="both"/>
      </w:pPr>
      <w:r>
        <w:t xml:space="preserve">Воспитаннику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услуги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объеме,</w:t>
      </w:r>
      <w:r>
        <w:rPr>
          <w:spacing w:val="1"/>
        </w:rPr>
        <w:t xml:space="preserve"> </w:t>
      </w:r>
      <w:r>
        <w:t xml:space="preserve">предусмотренном</w:t>
      </w:r>
      <w:r>
        <w:rPr>
          <w:spacing w:val="1"/>
        </w:rPr>
        <w:t xml:space="preserve"> </w:t>
      </w:r>
      <w:r>
        <w:t xml:space="preserve">разделом</w:t>
      </w:r>
      <w:r>
        <w:rPr>
          <w:spacing w:val="1"/>
        </w:rPr>
        <w:t xml:space="preserve"> </w:t>
      </w:r>
      <w:r>
        <w:t xml:space="preserve">I</w:t>
      </w:r>
      <w:r>
        <w:rPr>
          <w:spacing w:val="56"/>
        </w:rPr>
        <w:t xml:space="preserve"> </w:t>
      </w:r>
      <w:r>
        <w:t xml:space="preserve">настоящего</w:t>
      </w:r>
      <w:r>
        <w:rPr>
          <w:spacing w:val="1"/>
        </w:rPr>
        <w:t xml:space="preserve"> </w:t>
      </w:r>
      <w:r>
        <w:t xml:space="preserve">Договора,</w:t>
      </w:r>
      <w:r>
        <w:rPr>
          <w:spacing w:val="1"/>
        </w:rPr>
        <w:t xml:space="preserve"> </w:t>
      </w:r>
      <w:r>
        <w:t xml:space="preserve">вследствие</w:t>
      </w:r>
      <w:r>
        <w:rPr>
          <w:spacing w:val="1"/>
        </w:rPr>
        <w:t xml:space="preserve"> </w:t>
      </w:r>
      <w:r>
        <w:t xml:space="preserve">его</w:t>
      </w:r>
      <w:r>
        <w:rPr>
          <w:spacing w:val="1"/>
        </w:rPr>
        <w:t xml:space="preserve"> </w:t>
      </w:r>
      <w:r>
        <w:t xml:space="preserve">индивидуальных</w:t>
      </w:r>
      <w:r>
        <w:rPr>
          <w:spacing w:val="1"/>
        </w:rPr>
        <w:t xml:space="preserve"> </w:t>
      </w:r>
      <w:r>
        <w:t xml:space="preserve">особенностей,</w:t>
      </w:r>
      <w:r>
        <w:rPr>
          <w:spacing w:val="1"/>
        </w:rPr>
        <w:t xml:space="preserve"> </w:t>
      </w:r>
      <w:r>
        <w:t xml:space="preserve">делающих</w:t>
      </w:r>
      <w:r>
        <w:rPr>
          <w:spacing w:val="1"/>
        </w:rPr>
        <w:t xml:space="preserve"> </w:t>
      </w:r>
      <w:r>
        <w:t xml:space="preserve">невозможным</w:t>
      </w:r>
      <w:r>
        <w:rPr>
          <w:spacing w:val="1"/>
        </w:rPr>
        <w:t xml:space="preserve"> </w:t>
      </w:r>
      <w:r>
        <w:t xml:space="preserve">или</w:t>
      </w:r>
      <w:r>
        <w:rPr>
          <w:spacing w:val="1"/>
        </w:rPr>
        <w:t xml:space="preserve"> </w:t>
      </w:r>
      <w:r>
        <w:t xml:space="preserve">педагогически</w:t>
      </w:r>
      <w:r>
        <w:rPr>
          <w:spacing w:val="-1"/>
        </w:rPr>
        <w:t xml:space="preserve"> </w:t>
      </w:r>
      <w:r>
        <w:t xml:space="preserve">нецелесообразным</w:t>
      </w:r>
      <w:r>
        <w:rPr>
          <w:spacing w:val="-1"/>
        </w:rPr>
        <w:t xml:space="preserve"> </w:t>
      </w:r>
      <w:r>
        <w:t xml:space="preserve">оказание</w:t>
      </w:r>
      <w:r>
        <w:rPr>
          <w:spacing w:val="-2"/>
        </w:rPr>
        <w:t xml:space="preserve"> </w:t>
      </w:r>
      <w:r>
        <w:t xml:space="preserve">данной</w:t>
      </w:r>
      <w:r>
        <w:rPr>
          <w:spacing w:val="-3"/>
        </w:rPr>
        <w:t xml:space="preserve"> </w:t>
      </w:r>
      <w:r>
        <w:t xml:space="preserve">услуги.</w:t>
      </w:r>
      <w:r/>
    </w:p>
    <w:p>
      <w:pPr>
        <w:pStyle w:val="618"/>
        <w:numPr>
          <w:ilvl w:val="2"/>
          <w:numId w:val="4"/>
        </w:numPr>
        <w:ind w:left="622" w:right="445" w:firstLine="0"/>
        <w:jc w:val="both"/>
        <w:spacing w:before="0" w:after="0" w:line="240" w:lineRule="auto"/>
        <w:tabs>
          <w:tab w:val="left" w:pos="1297" w:leader="none"/>
        </w:tabs>
        <w:rPr>
          <w:sz w:val="22"/>
        </w:rPr>
      </w:pPr>
      <w:r>
        <w:rPr>
          <w:sz w:val="22"/>
        </w:rPr>
        <w:t xml:space="preserve">Обеспечить соблюдение требований Федерального закона от 27 июля 2006г. № 152-ФЗ «О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персональных данных» в части сбора, хранения и обработки персональных данных Заказчика 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Воспитанника.</w:t>
      </w:r>
      <w:r/>
    </w:p>
    <w:p>
      <w:pPr>
        <w:pStyle w:val="618"/>
        <w:numPr>
          <w:ilvl w:val="2"/>
          <w:numId w:val="4"/>
        </w:numPr>
        <w:ind w:left="1284" w:right="0" w:hanging="663"/>
        <w:jc w:val="both"/>
        <w:spacing w:before="0" w:after="0" w:line="240" w:lineRule="auto"/>
        <w:tabs>
          <w:tab w:val="left" w:pos="1285" w:leader="none"/>
        </w:tabs>
        <w:rPr>
          <w:sz w:val="22"/>
        </w:rPr>
      </w:pPr>
      <w:r>
        <w:rPr>
          <w:sz w:val="22"/>
        </w:rPr>
        <w:t xml:space="preserve">Уважать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достоинства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Заказчика.</w:t>
      </w:r>
      <w:r/>
    </w:p>
    <w:p>
      <w:pPr>
        <w:pStyle w:val="617"/>
        <w:numPr>
          <w:ilvl w:val="1"/>
          <w:numId w:val="4"/>
        </w:numPr>
        <w:ind w:left="1008" w:right="0" w:hanging="387"/>
        <w:jc w:val="both"/>
        <w:spacing w:before="3" w:after="0" w:line="251" w:lineRule="exact"/>
        <w:tabs>
          <w:tab w:val="left" w:pos="1009" w:leader="none"/>
        </w:tabs>
      </w:pPr>
      <w:r>
        <w:t xml:space="preserve">Заказчик</w:t>
      </w:r>
      <w:r>
        <w:rPr>
          <w:spacing w:val="-3"/>
        </w:rPr>
        <w:t xml:space="preserve"> </w:t>
      </w:r>
      <w:r>
        <w:t xml:space="preserve">обязан:</w:t>
      </w:r>
      <w:r/>
    </w:p>
    <w:p>
      <w:pPr>
        <w:pStyle w:val="618"/>
        <w:numPr>
          <w:ilvl w:val="2"/>
          <w:numId w:val="4"/>
        </w:numPr>
        <w:ind w:left="622" w:right="446" w:firstLine="0"/>
        <w:jc w:val="both"/>
        <w:spacing w:before="0" w:after="0" w:line="240" w:lineRule="auto"/>
        <w:tabs>
          <w:tab w:val="left" w:pos="1218" w:leader="none"/>
        </w:tabs>
        <w:rPr>
          <w:sz w:val="22"/>
        </w:rPr>
      </w:pPr>
      <w:r>
        <w:rPr>
          <w:sz w:val="22"/>
        </w:rPr>
        <w:t xml:space="preserve">Соблюдать требования учредительных документов Исполнителя, Устава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организации, общепринятых норм поведения, в том числе, проявлять уважение к педагогическим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работникам,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административно-хозяйственному,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обслуживающему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персоналу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другим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воспитанникам, не посягать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на их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честь и достоинство.</w:t>
      </w:r>
      <w:r/>
    </w:p>
    <w:p>
      <w:pPr>
        <w:pStyle w:val="618"/>
        <w:numPr>
          <w:ilvl w:val="2"/>
          <w:numId w:val="4"/>
        </w:numPr>
        <w:ind w:left="622" w:right="445" w:firstLine="0"/>
        <w:jc w:val="both"/>
        <w:spacing w:before="0" w:after="0" w:line="240" w:lineRule="auto"/>
        <w:tabs>
          <w:tab w:val="left" w:pos="1244" w:leader="none"/>
        </w:tabs>
        <w:rPr>
          <w:sz w:val="22"/>
        </w:rPr>
      </w:pPr>
      <w:r>
        <w:rPr>
          <w:sz w:val="22"/>
        </w:rPr>
        <w:t xml:space="preserve">Незамедлительно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сообщать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изменении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контактного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телефона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места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жительства.</w:t>
      </w:r>
      <w:r/>
    </w:p>
    <w:p>
      <w:pPr>
        <w:pStyle w:val="618"/>
        <w:numPr>
          <w:ilvl w:val="2"/>
          <w:numId w:val="4"/>
        </w:numPr>
        <w:ind w:left="622" w:right="442" w:firstLine="0"/>
        <w:jc w:val="both"/>
        <w:spacing w:before="0" w:after="0" w:line="240" w:lineRule="auto"/>
        <w:tabs>
          <w:tab w:val="left" w:pos="1306" w:leader="none"/>
        </w:tabs>
        <w:rPr>
          <w:sz w:val="22"/>
        </w:rPr>
      </w:pPr>
      <w:r>
        <w:rPr>
          <w:sz w:val="22"/>
        </w:rPr>
        <w:t xml:space="preserve">Обеспечить посещение Воспитанником образовательной организации согласно правилам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внутреннего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распорядка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обучающихся.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Ежедневно,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под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роспись,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лично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передавать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забирать его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 соответствии с графиком работы образовательной организации, не передоверяя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ребенка лицам, не достигшим 18-летнего возраста. Заказчик может передоверить передачу ребенка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и приход за ним третьему лицу по письменному заявлению на имя заведующего образовательной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организации.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заявлении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должны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быть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указаны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Ф.И.О.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данного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лица,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степень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родства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или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отношения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к Заказчику.</w:t>
      </w:r>
      <w:r/>
    </w:p>
    <w:p>
      <w:pPr>
        <w:pStyle w:val="618"/>
        <w:numPr>
          <w:ilvl w:val="2"/>
          <w:numId w:val="4"/>
        </w:numPr>
        <w:ind w:left="1205" w:right="0" w:hanging="583"/>
        <w:jc w:val="both"/>
        <w:spacing w:before="0" w:after="0" w:line="240" w:lineRule="auto"/>
        <w:tabs>
          <w:tab w:val="left" w:pos="1205" w:leader="none"/>
        </w:tabs>
        <w:rPr>
          <w:sz w:val="22"/>
        </w:rPr>
      </w:pPr>
      <w:r>
        <w:rPr>
          <w:sz w:val="22"/>
        </w:rPr>
        <w:t xml:space="preserve">Информировать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Исполнителя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предстоящем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отсутствии</w:t>
      </w:r>
      <w:r>
        <w:rPr>
          <w:spacing w:val="26"/>
          <w:sz w:val="22"/>
        </w:rPr>
        <w:t xml:space="preserve"> </w:t>
      </w:r>
      <w:r>
        <w:rPr>
          <w:sz w:val="22"/>
        </w:rPr>
        <w:t xml:space="preserve">Воспитанника</w:t>
      </w:r>
      <w:r>
        <w:rPr>
          <w:spacing w:val="2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27"/>
          <w:sz w:val="22"/>
        </w:rPr>
        <w:t xml:space="preserve"> </w:t>
      </w:r>
      <w:r>
        <w:rPr>
          <w:sz w:val="22"/>
        </w:rPr>
        <w:t xml:space="preserve">образовательной</w:t>
      </w:r>
      <w:r/>
    </w:p>
    <w:p>
      <w:pPr>
        <w:jc w:val="both"/>
        <w:spacing w:after="0" w:line="240" w:lineRule="auto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10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jc w:val="both"/>
        <w:spacing w:before="68"/>
      </w:pPr>
      <w:r>
        <w:t xml:space="preserve">организации</w:t>
      </w:r>
      <w:r>
        <w:rPr>
          <w:spacing w:val="-2"/>
        </w:rPr>
        <w:t xml:space="preserve"> </w:t>
      </w:r>
      <w:r>
        <w:t xml:space="preserve">или</w:t>
      </w:r>
      <w:r>
        <w:rPr>
          <w:spacing w:val="-2"/>
        </w:rPr>
        <w:t xml:space="preserve"> </w:t>
      </w:r>
      <w:r>
        <w:t xml:space="preserve">его</w:t>
      </w:r>
      <w:r>
        <w:rPr>
          <w:spacing w:val="-2"/>
        </w:rPr>
        <w:t xml:space="preserve"> </w:t>
      </w:r>
      <w:r>
        <w:t xml:space="preserve">болезни.</w:t>
      </w:r>
      <w:r/>
    </w:p>
    <w:p>
      <w:pPr>
        <w:pStyle w:val="614"/>
        <w:ind w:right="446"/>
        <w:jc w:val="both"/>
        <w:spacing w:before="1"/>
      </w:pPr>
      <w:r>
        <w:t xml:space="preserve">В случае заболевания Воспитанника, подтвержденного заключением медицинской организации</w:t>
      </w:r>
      <w:r>
        <w:rPr>
          <w:spacing w:val="1"/>
        </w:rPr>
        <w:t xml:space="preserve"> </w:t>
      </w:r>
      <w:r>
        <w:t xml:space="preserve">либо выявленного медицинским работником Исполнителя, принять меры по восстановлению его</w:t>
      </w:r>
      <w:r>
        <w:rPr>
          <w:spacing w:val="1"/>
        </w:rPr>
        <w:t xml:space="preserve"> </w:t>
      </w:r>
      <w:r>
        <w:t xml:space="preserve">здоровья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не</w:t>
      </w:r>
      <w:r>
        <w:rPr>
          <w:spacing w:val="1"/>
        </w:rPr>
        <w:t xml:space="preserve"> </w:t>
      </w:r>
      <w:r>
        <w:t xml:space="preserve">допускать</w:t>
      </w:r>
      <w:r>
        <w:rPr>
          <w:spacing w:val="1"/>
        </w:rPr>
        <w:t xml:space="preserve"> </w:t>
      </w:r>
      <w:r>
        <w:t xml:space="preserve">посещения</w:t>
      </w:r>
      <w:r>
        <w:rPr>
          <w:spacing w:val="1"/>
        </w:rPr>
        <w:t xml:space="preserve"> </w:t>
      </w:r>
      <w:r>
        <w:t xml:space="preserve">образовательной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1"/>
        </w:rPr>
        <w:t xml:space="preserve"> </w:t>
      </w:r>
      <w:r>
        <w:t xml:space="preserve">Воспитанником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период</w:t>
      </w:r>
      <w:r>
        <w:rPr>
          <w:spacing w:val="1"/>
        </w:rPr>
        <w:t xml:space="preserve"> </w:t>
      </w:r>
      <w:r>
        <w:t xml:space="preserve">заболевания.</w:t>
      </w:r>
      <w:r/>
    </w:p>
    <w:p>
      <w:pPr>
        <w:pStyle w:val="618"/>
        <w:numPr>
          <w:ilvl w:val="2"/>
          <w:numId w:val="4"/>
        </w:numPr>
        <w:ind w:left="622" w:right="442" w:firstLine="0"/>
        <w:jc w:val="both"/>
        <w:spacing w:before="2" w:after="0" w:line="240" w:lineRule="auto"/>
        <w:tabs>
          <w:tab w:val="left" w:pos="1167" w:leader="none"/>
          <w:tab w:val="left" w:pos="8703" w:leader="none"/>
        </w:tabs>
        <w:rPr>
          <w:sz w:val="22"/>
        </w:rPr>
      </w:pPr>
      <w:r>
        <w:rPr>
          <w:sz w:val="22"/>
        </w:rPr>
        <w:t xml:space="preserve">Предоставлять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справку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после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перенесенного</w:t>
      </w:r>
      <w:r>
        <w:rPr>
          <w:spacing w:val="-12"/>
          <w:sz w:val="22"/>
        </w:rPr>
        <w:t xml:space="preserve"> </w:t>
      </w:r>
      <w:r>
        <w:rPr>
          <w:sz w:val="22"/>
        </w:rPr>
        <w:t xml:space="preserve">заболевания</w:t>
      </w:r>
      <w:r>
        <w:rPr>
          <w:spacing w:val="-1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указанием</w:t>
      </w:r>
      <w:r>
        <w:rPr>
          <w:spacing w:val="-13"/>
          <w:sz w:val="22"/>
        </w:rPr>
        <w:t xml:space="preserve"> </w:t>
      </w:r>
      <w:r>
        <w:rPr>
          <w:sz w:val="22"/>
        </w:rPr>
        <w:t xml:space="preserve">диагноза,</w:t>
      </w:r>
      <w:r>
        <w:rPr>
          <w:spacing w:val="-10"/>
          <w:sz w:val="22"/>
        </w:rPr>
        <w:t xml:space="preserve"> </w:t>
      </w:r>
      <w:r>
        <w:rPr>
          <w:sz w:val="22"/>
        </w:rPr>
        <w:t xml:space="preserve">длительности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заболевания,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сведений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отсутствии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контакта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инфекционными</w:t>
      </w:r>
      <w:r>
        <w:rPr>
          <w:spacing w:val="5"/>
          <w:sz w:val="22"/>
        </w:rPr>
        <w:t xml:space="preserve"> </w:t>
      </w:r>
      <w:r>
        <w:rPr>
          <w:sz w:val="22"/>
        </w:rPr>
        <w:t xml:space="preserve">больными.</w:t>
        <w:tab/>
        <w:t xml:space="preserve">Если</w:t>
      </w:r>
      <w:r>
        <w:rPr>
          <w:spacing w:val="4"/>
          <w:sz w:val="22"/>
        </w:rPr>
        <w:t xml:space="preserve"> </w:t>
      </w:r>
      <w:r>
        <w:rPr>
          <w:sz w:val="22"/>
        </w:rPr>
        <w:t xml:space="preserve">ребенок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был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контакте</w:t>
      </w:r>
      <w:r>
        <w:rPr>
          <w:spacing w:val="-9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больным</w:t>
      </w:r>
      <w:r>
        <w:rPr>
          <w:spacing w:val="-9"/>
          <w:sz w:val="22"/>
        </w:rPr>
        <w:t xml:space="preserve"> </w:t>
      </w:r>
      <w:r>
        <w:rPr>
          <w:sz w:val="22"/>
        </w:rPr>
        <w:t xml:space="preserve">COVID-19,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он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допускается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наличии</w:t>
      </w:r>
      <w:r>
        <w:rPr>
          <w:spacing w:val="-8"/>
          <w:sz w:val="22"/>
        </w:rPr>
        <w:t xml:space="preserve"> </w:t>
      </w:r>
      <w:r>
        <w:rPr>
          <w:sz w:val="22"/>
        </w:rPr>
        <w:t xml:space="preserve">медицинского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заключения</w:t>
      </w:r>
      <w:r>
        <w:rPr>
          <w:spacing w:val="-7"/>
          <w:sz w:val="22"/>
        </w:rPr>
        <w:t xml:space="preserve"> </w:t>
      </w:r>
      <w:r>
        <w:rPr>
          <w:sz w:val="22"/>
        </w:rPr>
        <w:t xml:space="preserve">врача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об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отсутствии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медицинских противопоказаний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для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пребывания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 детском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саду.</w:t>
      </w:r>
      <w:r/>
    </w:p>
    <w:p>
      <w:pPr>
        <w:pStyle w:val="614"/>
        <w:spacing w:line="251" w:lineRule="exact"/>
      </w:pPr>
      <w:r>
        <w:t xml:space="preserve">При</w:t>
      </w:r>
      <w:r>
        <w:rPr>
          <w:spacing w:val="-2"/>
        </w:rPr>
        <w:t xml:space="preserve"> </w:t>
      </w:r>
      <w:r>
        <w:t xml:space="preserve">отсутствии</w:t>
      </w:r>
      <w:r>
        <w:rPr>
          <w:spacing w:val="-1"/>
        </w:rPr>
        <w:t xml:space="preserve"> </w:t>
      </w:r>
      <w:r>
        <w:t xml:space="preserve">«Воспитанника»</w:t>
      </w:r>
      <w:r>
        <w:rPr>
          <w:spacing w:val="-6"/>
        </w:rPr>
        <w:t xml:space="preserve"> </w:t>
      </w:r>
      <w:r>
        <w:t xml:space="preserve">по</w:t>
      </w:r>
      <w:r>
        <w:rPr>
          <w:spacing w:val="-2"/>
        </w:rPr>
        <w:t xml:space="preserve"> </w:t>
      </w:r>
      <w:r>
        <w:t xml:space="preserve">иным</w:t>
      </w:r>
      <w:r>
        <w:rPr>
          <w:spacing w:val="-2"/>
        </w:rPr>
        <w:t xml:space="preserve"> </w:t>
      </w:r>
      <w:r>
        <w:t xml:space="preserve">причинам,</w:t>
      </w:r>
      <w:r>
        <w:rPr>
          <w:spacing w:val="-2"/>
        </w:rPr>
        <w:t xml:space="preserve"> </w:t>
      </w:r>
      <w:r>
        <w:t xml:space="preserve">не</w:t>
      </w:r>
      <w:r>
        <w:rPr>
          <w:spacing w:val="-1"/>
        </w:rPr>
        <w:t xml:space="preserve"> </w:t>
      </w:r>
      <w:r>
        <w:t xml:space="preserve">связанным</w:t>
      </w:r>
      <w:r>
        <w:rPr>
          <w:spacing w:val="-2"/>
        </w:rPr>
        <w:t xml:space="preserve"> </w:t>
      </w:r>
      <w:r>
        <w:t xml:space="preserve">с</w:t>
      </w:r>
      <w:r>
        <w:rPr>
          <w:spacing w:val="-1"/>
        </w:rPr>
        <w:t xml:space="preserve"> </w:t>
      </w:r>
      <w:r>
        <w:t xml:space="preserve">заболеванием,</w:t>
      </w:r>
      <w:r>
        <w:rPr>
          <w:spacing w:val="-2"/>
        </w:rPr>
        <w:t xml:space="preserve"> </w:t>
      </w:r>
      <w:r>
        <w:t xml:space="preserve">более</w:t>
      </w:r>
      <w:r>
        <w:rPr>
          <w:spacing w:val="-1"/>
        </w:rPr>
        <w:t xml:space="preserve"> </w:t>
      </w:r>
      <w:r>
        <w:t xml:space="preserve">5</w:t>
      </w:r>
      <w:r/>
    </w:p>
    <w:p>
      <w:pPr>
        <w:pStyle w:val="614"/>
        <w:spacing w:before="1" w:line="252" w:lineRule="exact"/>
      </w:pPr>
      <w:r>
        <w:t xml:space="preserve">календарных</w:t>
      </w:r>
      <w:r>
        <w:rPr>
          <w:spacing w:val="-2"/>
        </w:rPr>
        <w:t xml:space="preserve"> </w:t>
      </w:r>
      <w:r>
        <w:t xml:space="preserve">дней</w:t>
      </w:r>
      <w:r>
        <w:rPr>
          <w:spacing w:val="-5"/>
        </w:rPr>
        <w:t xml:space="preserve"> </w:t>
      </w:r>
      <w:r>
        <w:t xml:space="preserve">(за</w:t>
      </w:r>
      <w:r>
        <w:rPr>
          <w:spacing w:val="-2"/>
        </w:rPr>
        <w:t xml:space="preserve"> </w:t>
      </w:r>
      <w:r>
        <w:t xml:space="preserve">исключением</w:t>
      </w:r>
      <w:r>
        <w:rPr>
          <w:spacing w:val="-2"/>
        </w:rPr>
        <w:t xml:space="preserve"> </w:t>
      </w:r>
      <w:r>
        <w:t xml:space="preserve">выходных</w:t>
      </w:r>
      <w:r>
        <w:rPr>
          <w:spacing w:val="-2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праздничных</w:t>
      </w:r>
      <w:r>
        <w:rPr>
          <w:spacing w:val="-2"/>
        </w:rPr>
        <w:t xml:space="preserve"> </w:t>
      </w:r>
      <w:r>
        <w:t xml:space="preserve">дней),</w:t>
      </w:r>
      <w:r>
        <w:rPr>
          <w:spacing w:val="-2"/>
        </w:rPr>
        <w:t xml:space="preserve"> </w:t>
      </w:r>
      <w:r>
        <w:t xml:space="preserve">необходимо</w:t>
      </w:r>
      <w:r>
        <w:rPr>
          <w:spacing w:val="-2"/>
        </w:rPr>
        <w:t xml:space="preserve"> </w:t>
      </w:r>
      <w:r>
        <w:t xml:space="preserve">представлять</w:t>
      </w:r>
      <w:r/>
    </w:p>
    <w:p>
      <w:pPr>
        <w:pStyle w:val="614"/>
        <w:spacing w:line="252" w:lineRule="exact"/>
      </w:pPr>
      <w:r>
        <w:t xml:space="preserve">медицинскую</w:t>
      </w:r>
      <w:r>
        <w:rPr>
          <w:spacing w:val="-2"/>
        </w:rPr>
        <w:t xml:space="preserve"> </w:t>
      </w:r>
      <w:r>
        <w:t xml:space="preserve">справку</w:t>
      </w:r>
      <w:r>
        <w:rPr>
          <w:spacing w:val="-4"/>
        </w:rPr>
        <w:t xml:space="preserve"> </w:t>
      </w:r>
      <w:r>
        <w:t xml:space="preserve">с</w:t>
      </w:r>
      <w:r>
        <w:rPr>
          <w:spacing w:val="-1"/>
        </w:rPr>
        <w:t xml:space="preserve"> </w:t>
      </w:r>
      <w:r>
        <w:t xml:space="preserve">указанием</w:t>
      </w:r>
      <w:r>
        <w:rPr>
          <w:spacing w:val="-2"/>
        </w:rPr>
        <w:t xml:space="preserve"> </w:t>
      </w:r>
      <w:r>
        <w:t xml:space="preserve">сведений</w:t>
      </w:r>
      <w:r>
        <w:rPr>
          <w:spacing w:val="-1"/>
        </w:rPr>
        <w:t xml:space="preserve"> </w:t>
      </w:r>
      <w:r>
        <w:t xml:space="preserve">об</w:t>
      </w:r>
      <w:r>
        <w:rPr>
          <w:spacing w:val="-2"/>
        </w:rPr>
        <w:t xml:space="preserve"> </w:t>
      </w:r>
      <w:r>
        <w:t xml:space="preserve">отсутствии</w:t>
      </w:r>
      <w:r>
        <w:rPr>
          <w:spacing w:val="-2"/>
        </w:rPr>
        <w:t xml:space="preserve"> </w:t>
      </w:r>
      <w:r>
        <w:t xml:space="preserve">контакта</w:t>
      </w:r>
      <w:r>
        <w:rPr>
          <w:spacing w:val="-1"/>
        </w:rPr>
        <w:t xml:space="preserve"> </w:t>
      </w:r>
      <w:r>
        <w:t xml:space="preserve">с</w:t>
      </w:r>
      <w:r>
        <w:rPr>
          <w:spacing w:val="-2"/>
        </w:rPr>
        <w:t xml:space="preserve"> </w:t>
      </w:r>
      <w:r>
        <w:t xml:space="preserve">инфекционными</w:t>
      </w:r>
      <w:r>
        <w:rPr>
          <w:spacing w:val="-2"/>
        </w:rPr>
        <w:t xml:space="preserve"> </w:t>
      </w:r>
      <w:r>
        <w:t xml:space="preserve">больными.</w:t>
      </w:r>
      <w:r/>
    </w:p>
    <w:p>
      <w:pPr>
        <w:pStyle w:val="618"/>
        <w:numPr>
          <w:ilvl w:val="2"/>
          <w:numId w:val="4"/>
        </w:numPr>
        <w:ind w:left="622" w:right="446" w:firstLine="0"/>
        <w:jc w:val="both"/>
        <w:spacing w:before="0" w:after="0" w:line="240" w:lineRule="auto"/>
        <w:tabs>
          <w:tab w:val="left" w:pos="1321" w:leader="none"/>
        </w:tabs>
        <w:rPr>
          <w:sz w:val="22"/>
        </w:rPr>
      </w:pPr>
      <w:r>
        <w:rPr>
          <w:sz w:val="22"/>
        </w:rPr>
        <w:t xml:space="preserve">Бережно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относиться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к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имуществу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возмещать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ущерб,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причиненный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Воспитанником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имуществу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Исполнителя,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соответствии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Российской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Федерации.</w:t>
      </w:r>
      <w:r/>
    </w:p>
    <w:p>
      <w:pPr>
        <w:pStyle w:val="618"/>
        <w:numPr>
          <w:ilvl w:val="0"/>
          <w:numId w:val="6"/>
        </w:numPr>
        <w:ind w:left="950" w:right="0" w:hanging="329"/>
        <w:jc w:val="both"/>
        <w:spacing w:before="2" w:after="0" w:line="252" w:lineRule="exact"/>
        <w:tabs>
          <w:tab w:val="left" w:pos="951" w:leader="none"/>
        </w:tabs>
        <w:rPr>
          <w:sz w:val="22"/>
        </w:rPr>
      </w:pPr>
      <w:r>
        <w:rPr>
          <w:sz w:val="22"/>
        </w:rPr>
        <w:t xml:space="preserve">Размер,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сроки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порядок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оплаты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присмотр 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уход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за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Воспитанником</w:t>
      </w:r>
      <w:r/>
    </w:p>
    <w:p>
      <w:pPr>
        <w:pStyle w:val="614"/>
        <w:jc w:val="both"/>
        <w:spacing w:line="252" w:lineRule="exact"/>
      </w:pPr>
      <w:r>
        <w:t xml:space="preserve">3.1.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-1"/>
        </w:rPr>
        <w:t xml:space="preserve"> </w:t>
      </w:r>
      <w:r>
        <w:t xml:space="preserve">основании п.</w:t>
      </w:r>
      <w:r>
        <w:rPr>
          <w:spacing w:val="-4"/>
        </w:rPr>
        <w:t xml:space="preserve"> </w:t>
      </w:r>
      <w:r>
        <w:t xml:space="preserve">3 ст.</w:t>
      </w:r>
      <w:r>
        <w:rPr>
          <w:spacing w:val="-4"/>
        </w:rPr>
        <w:t xml:space="preserve"> </w:t>
      </w:r>
      <w:r>
        <w:t xml:space="preserve">65 Федерального</w:t>
      </w:r>
      <w:r>
        <w:rPr>
          <w:spacing w:val="-1"/>
        </w:rPr>
        <w:t xml:space="preserve"> </w:t>
      </w:r>
      <w:r>
        <w:t xml:space="preserve">закона Российской</w:t>
      </w:r>
      <w:r>
        <w:rPr>
          <w:spacing w:val="-1"/>
        </w:rPr>
        <w:t xml:space="preserve"> </w:t>
      </w:r>
      <w:r>
        <w:t xml:space="preserve">Федерации от</w:t>
      </w:r>
      <w:r>
        <w:rPr>
          <w:spacing w:val="-5"/>
        </w:rPr>
        <w:t xml:space="preserve"> </w:t>
      </w:r>
      <w:r>
        <w:t xml:space="preserve">29 декабря</w:t>
      </w:r>
      <w:r>
        <w:rPr>
          <w:spacing w:val="-2"/>
        </w:rPr>
        <w:t xml:space="preserve"> </w:t>
      </w:r>
      <w:r>
        <w:t xml:space="preserve">2012 г.</w:t>
      </w:r>
      <w:r/>
    </w:p>
    <w:p>
      <w:pPr>
        <w:pStyle w:val="614"/>
        <w:ind w:right="687"/>
        <w:jc w:val="both"/>
      </w:pPr>
      <w:r>
        <w:t xml:space="preserve">№273-ФЗ «Об образовании в Российской Федерации» за присмотр и уход за детьми-инвалидами</w:t>
      </w:r>
      <w:r>
        <w:rPr>
          <w:spacing w:val="-52"/>
        </w:rPr>
        <w:t xml:space="preserve"> </w:t>
      </w:r>
      <w:r>
        <w:t xml:space="preserve">родительская</w:t>
      </w:r>
      <w:r>
        <w:rPr>
          <w:spacing w:val="-1"/>
        </w:rPr>
        <w:t xml:space="preserve"> </w:t>
      </w:r>
      <w:r>
        <w:t xml:space="preserve">плата не взимается.</w:t>
      </w:r>
      <w:r/>
    </w:p>
    <w:p>
      <w:pPr>
        <w:pStyle w:val="617"/>
        <w:numPr>
          <w:ilvl w:val="0"/>
          <w:numId w:val="6"/>
        </w:numPr>
        <w:ind w:left="3389" w:right="847" w:hanging="2372"/>
        <w:jc w:val="both"/>
        <w:spacing w:before="5" w:after="0" w:line="240" w:lineRule="auto"/>
        <w:tabs>
          <w:tab w:val="left" w:pos="1374" w:leader="none"/>
        </w:tabs>
      </w:pPr>
      <w:r>
        <w:t xml:space="preserve">Ответственность за неисполнение или ненадлежащее исполнение обязательств по</w:t>
      </w:r>
      <w:r>
        <w:rPr>
          <w:spacing w:val="-52"/>
        </w:rPr>
        <w:t xml:space="preserve"> </w:t>
      </w:r>
      <w:r>
        <w:t xml:space="preserve">договору,</w:t>
      </w:r>
      <w:r>
        <w:rPr>
          <w:spacing w:val="-4"/>
        </w:rPr>
        <w:t xml:space="preserve"> </w:t>
      </w:r>
      <w:r>
        <w:t xml:space="preserve">порядок разрешения споров</w:t>
      </w:r>
      <w:r/>
    </w:p>
    <w:p>
      <w:pPr>
        <w:pStyle w:val="614"/>
        <w:ind w:right="445"/>
        <w:jc w:val="both"/>
      </w:pPr>
      <w:r>
        <w:t xml:space="preserve">4.1.</w:t>
      </w:r>
      <w:r>
        <w:rPr>
          <w:spacing w:val="1"/>
        </w:rPr>
        <w:t xml:space="preserve"> </w:t>
      </w:r>
      <w:r>
        <w:t xml:space="preserve">За</w:t>
      </w:r>
      <w:r>
        <w:rPr>
          <w:spacing w:val="1"/>
        </w:rPr>
        <w:t xml:space="preserve"> </w:t>
      </w:r>
      <w:r>
        <w:t xml:space="preserve">неисполнение</w:t>
      </w:r>
      <w:r>
        <w:rPr>
          <w:spacing w:val="1"/>
        </w:rPr>
        <w:t xml:space="preserve"> </w:t>
      </w:r>
      <w:r>
        <w:t xml:space="preserve">либо</w:t>
      </w:r>
      <w:r>
        <w:rPr>
          <w:spacing w:val="1"/>
        </w:rPr>
        <w:t xml:space="preserve"> </w:t>
      </w:r>
      <w:r>
        <w:t xml:space="preserve">ненадлежащее</w:t>
      </w:r>
      <w:r>
        <w:rPr>
          <w:spacing w:val="1"/>
        </w:rPr>
        <w:t xml:space="preserve"> </w:t>
      </w:r>
      <w:r>
        <w:t xml:space="preserve">исполнение</w:t>
      </w:r>
      <w:r>
        <w:rPr>
          <w:spacing w:val="1"/>
        </w:rPr>
        <w:t xml:space="preserve"> </w:t>
      </w:r>
      <w:r>
        <w:t xml:space="preserve">обязательств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настоящему</w:t>
      </w:r>
      <w:r>
        <w:rPr>
          <w:spacing w:val="1"/>
        </w:rPr>
        <w:t xml:space="preserve"> </w:t>
      </w:r>
      <w:r>
        <w:t xml:space="preserve">Договору</w:t>
      </w:r>
      <w:r>
        <w:rPr>
          <w:spacing w:val="1"/>
        </w:rPr>
        <w:t xml:space="preserve"> </w:t>
      </w:r>
      <w:r>
        <w:t xml:space="preserve">Исполнитель и Заказчик несут ответственность, предусмотренную законодательством Российской</w:t>
      </w:r>
      <w:r>
        <w:rPr>
          <w:spacing w:val="1"/>
        </w:rPr>
        <w:t xml:space="preserve"> </w:t>
      </w:r>
      <w:r>
        <w:t xml:space="preserve">Федерации и</w:t>
      </w:r>
      <w:r>
        <w:rPr>
          <w:spacing w:val="-2"/>
        </w:rPr>
        <w:t xml:space="preserve"> </w:t>
      </w:r>
      <w:r>
        <w:t xml:space="preserve">настоящим</w:t>
      </w:r>
      <w:r>
        <w:rPr>
          <w:spacing w:val="-3"/>
        </w:rPr>
        <w:t xml:space="preserve"> </w:t>
      </w:r>
      <w:r>
        <w:t xml:space="preserve">Договором.</w:t>
      </w:r>
      <w:r/>
    </w:p>
    <w:p>
      <w:pPr>
        <w:pStyle w:val="617"/>
        <w:numPr>
          <w:ilvl w:val="0"/>
          <w:numId w:val="6"/>
        </w:numPr>
        <w:ind w:left="3080" w:right="0" w:hanging="270"/>
        <w:jc w:val="both"/>
        <w:spacing w:before="0" w:after="0" w:line="251" w:lineRule="exact"/>
        <w:tabs>
          <w:tab w:val="left" w:pos="3081" w:leader="none"/>
        </w:tabs>
      </w:pPr>
      <w:r>
        <w:t xml:space="preserve">Основания</w:t>
      </w:r>
      <w:r>
        <w:rPr>
          <w:spacing w:val="-3"/>
        </w:rPr>
        <w:t xml:space="preserve"> </w:t>
      </w:r>
      <w:r>
        <w:t xml:space="preserve">изменения</w:t>
      </w:r>
      <w:r>
        <w:rPr>
          <w:spacing w:val="-3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расторжения</w:t>
      </w:r>
      <w:r>
        <w:rPr>
          <w:spacing w:val="-5"/>
        </w:rPr>
        <w:t xml:space="preserve"> </w:t>
      </w:r>
      <w:r>
        <w:t xml:space="preserve">договора</w:t>
      </w:r>
      <w:r/>
    </w:p>
    <w:p>
      <w:pPr>
        <w:pStyle w:val="618"/>
        <w:numPr>
          <w:ilvl w:val="1"/>
          <w:numId w:val="2"/>
        </w:numPr>
        <w:ind w:left="622" w:right="448" w:firstLine="0"/>
        <w:jc w:val="both"/>
        <w:spacing w:before="0" w:after="0" w:line="240" w:lineRule="auto"/>
        <w:tabs>
          <w:tab w:val="left" w:pos="1052" w:leader="none"/>
        </w:tabs>
        <w:rPr>
          <w:sz w:val="22"/>
        </w:rPr>
      </w:pPr>
      <w:r>
        <w:rPr>
          <w:sz w:val="22"/>
        </w:rPr>
        <w:t xml:space="preserve">Условия, на которых заключен настоящий Договор, могут быть изменены по соглашению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8"/>
        <w:numPr>
          <w:ilvl w:val="1"/>
          <w:numId w:val="2"/>
        </w:numPr>
        <w:ind w:left="622" w:right="442" w:firstLine="0"/>
        <w:jc w:val="both"/>
        <w:spacing w:before="0" w:after="0" w:line="240" w:lineRule="auto"/>
        <w:tabs>
          <w:tab w:val="left" w:pos="1023" w:leader="none"/>
        </w:tabs>
        <w:rPr>
          <w:sz w:val="22"/>
        </w:rPr>
      </w:pPr>
      <w:r>
        <w:rPr>
          <w:sz w:val="22"/>
        </w:rPr>
        <w:t xml:space="preserve">Все изменения и дополнения к настоящему Договору должны быть совершены в письменной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форме (в форме дополнительного соглашения) и подписаны уполномоченными представителями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Сторон.</w:t>
      </w:r>
      <w:r/>
    </w:p>
    <w:p>
      <w:pPr>
        <w:pStyle w:val="618"/>
        <w:numPr>
          <w:ilvl w:val="1"/>
          <w:numId w:val="2"/>
        </w:numPr>
        <w:ind w:left="622" w:right="444" w:firstLine="0"/>
        <w:jc w:val="both"/>
        <w:spacing w:before="0" w:after="0" w:line="240" w:lineRule="auto"/>
        <w:tabs>
          <w:tab w:val="left" w:pos="1026" w:leader="none"/>
        </w:tabs>
        <w:rPr>
          <w:sz w:val="22"/>
        </w:rPr>
      </w:pPr>
      <w:r>
        <w:rPr>
          <w:sz w:val="22"/>
        </w:rPr>
        <w:t xml:space="preserve">Настоящий Договор может быть расторгнут по соглашению сторон. По инициативе одной из</w:t>
      </w:r>
      <w:r>
        <w:rPr>
          <w:spacing w:val="1"/>
          <w:sz w:val="22"/>
        </w:rPr>
        <w:t xml:space="preserve"> </w:t>
      </w:r>
      <w:r>
        <w:rPr>
          <w:spacing w:val="-1"/>
          <w:sz w:val="22"/>
        </w:rPr>
        <w:t xml:space="preserve">сторон</w:t>
      </w:r>
      <w:r>
        <w:rPr>
          <w:spacing w:val="-15"/>
          <w:sz w:val="22"/>
        </w:rPr>
        <w:t xml:space="preserve"> </w:t>
      </w:r>
      <w:r>
        <w:rPr>
          <w:spacing w:val="-1"/>
          <w:sz w:val="22"/>
        </w:rPr>
        <w:t xml:space="preserve">настоящий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Договор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может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быть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расторгнут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основаниям,</w:t>
      </w:r>
      <w:r>
        <w:rPr>
          <w:spacing w:val="-15"/>
          <w:sz w:val="22"/>
        </w:rPr>
        <w:t xml:space="preserve"> </w:t>
      </w:r>
      <w:r>
        <w:rPr>
          <w:sz w:val="22"/>
        </w:rPr>
        <w:t xml:space="preserve">предусмотренным</w:t>
      </w:r>
      <w:r>
        <w:rPr>
          <w:spacing w:val="-14"/>
          <w:sz w:val="22"/>
        </w:rPr>
        <w:t xml:space="preserve"> </w:t>
      </w:r>
      <w:r>
        <w:rPr>
          <w:sz w:val="22"/>
        </w:rPr>
        <w:t xml:space="preserve">действующим</w:t>
      </w:r>
      <w:r>
        <w:rPr>
          <w:spacing w:val="-53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Российской Федерации.</w:t>
      </w:r>
      <w:r/>
    </w:p>
    <w:p>
      <w:pPr>
        <w:pStyle w:val="617"/>
        <w:numPr>
          <w:ilvl w:val="0"/>
          <w:numId w:val="6"/>
        </w:numPr>
        <w:ind w:left="4030" w:right="0" w:hanging="356"/>
        <w:jc w:val="both"/>
        <w:spacing w:before="27" w:after="0" w:line="250" w:lineRule="exact"/>
        <w:tabs>
          <w:tab w:val="left" w:pos="4031" w:leader="none"/>
        </w:tabs>
      </w:pPr>
      <w:r>
        <w:t xml:space="preserve">Заключительные</w:t>
      </w:r>
      <w:r>
        <w:rPr>
          <w:spacing w:val="-5"/>
        </w:rPr>
        <w:t xml:space="preserve"> </w:t>
      </w:r>
      <w:r>
        <w:t xml:space="preserve">положения</w:t>
      </w:r>
      <w:r/>
    </w:p>
    <w:p>
      <w:pPr>
        <w:pStyle w:val="618"/>
        <w:numPr>
          <w:ilvl w:val="1"/>
          <w:numId w:val="1"/>
        </w:numPr>
        <w:ind w:left="1013" w:right="0" w:hanging="392"/>
        <w:jc w:val="left"/>
        <w:spacing w:before="0" w:after="0" w:line="250" w:lineRule="exact"/>
        <w:tabs>
          <w:tab w:val="left" w:pos="1014" w:leader="none"/>
          <w:tab w:val="left" w:pos="5065" w:leader="none"/>
        </w:tabs>
        <w:rPr>
          <w:sz w:val="22"/>
        </w:rPr>
      </w:pPr>
      <w:r>
        <w:rPr>
          <w:sz w:val="22"/>
        </w:rPr>
        <w:t xml:space="preserve">Настоящий</w:t>
      </w:r>
      <w:r>
        <w:rPr>
          <w:spacing w:val="63"/>
          <w:sz w:val="22"/>
        </w:rPr>
        <w:t xml:space="preserve"> </w:t>
      </w:r>
      <w:r>
        <w:rPr>
          <w:sz w:val="22"/>
        </w:rPr>
        <w:t xml:space="preserve">договор  </w:t>
      </w:r>
      <w:r>
        <w:rPr>
          <w:spacing w:val="7"/>
          <w:sz w:val="22"/>
        </w:rPr>
        <w:t xml:space="preserve"> </w:t>
      </w:r>
      <w:r>
        <w:rPr>
          <w:sz w:val="22"/>
        </w:rPr>
        <w:t xml:space="preserve">вступает  </w:t>
      </w:r>
      <w:r>
        <w:rPr>
          <w:spacing w:val="13"/>
          <w:sz w:val="22"/>
        </w:rPr>
        <w:t xml:space="preserve"> </w:t>
      </w:r>
      <w:r>
        <w:rPr>
          <w:sz w:val="22"/>
        </w:rPr>
        <w:t xml:space="preserve">в  </w:t>
      </w:r>
      <w:r>
        <w:rPr>
          <w:spacing w:val="8"/>
          <w:sz w:val="22"/>
        </w:rPr>
        <w:t xml:space="preserve"> </w:t>
      </w:r>
      <w:r>
        <w:rPr>
          <w:sz w:val="22"/>
        </w:rPr>
        <w:t xml:space="preserve">силу</w:t>
        <w:tab/>
        <w:t xml:space="preserve">со</w:t>
      </w:r>
      <w:r>
        <w:rPr>
          <w:spacing w:val="64"/>
          <w:sz w:val="22"/>
        </w:rPr>
        <w:t xml:space="preserve"> </w:t>
      </w:r>
      <w:r>
        <w:rPr>
          <w:sz w:val="22"/>
        </w:rPr>
        <w:t xml:space="preserve">дня</w:t>
      </w:r>
      <w:r>
        <w:rPr>
          <w:spacing w:val="62"/>
          <w:sz w:val="22"/>
        </w:rPr>
        <w:t xml:space="preserve"> </w:t>
      </w:r>
      <w:r>
        <w:rPr>
          <w:sz w:val="22"/>
        </w:rPr>
        <w:t xml:space="preserve">его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подписания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Сторонами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3"/>
          <w:sz w:val="22"/>
        </w:rPr>
        <w:t xml:space="preserve"> </w:t>
      </w:r>
      <w:r>
        <w:rPr>
          <w:sz w:val="22"/>
        </w:rPr>
        <w:t xml:space="preserve">действует</w:t>
      </w:r>
      <w:r>
        <w:rPr>
          <w:spacing w:val="63"/>
          <w:sz w:val="22"/>
        </w:rPr>
        <w:t xml:space="preserve"> </w:t>
      </w:r>
      <w:r>
        <w:rPr>
          <w:sz w:val="22"/>
        </w:rPr>
        <w:t xml:space="preserve">до</w:t>
      </w:r>
      <w:r/>
    </w:p>
    <w:p>
      <w:pPr>
        <w:pStyle w:val="614"/>
        <w:spacing w:line="270" w:lineRule="exact"/>
      </w:pPr>
      <w:r>
        <w:t xml:space="preserve">«</w:t>
      </w:r>
      <w:r>
        <w:rPr>
          <w:u w:val="single"/>
        </w:rPr>
        <w:t xml:space="preserve">31</w:t>
      </w:r>
      <w:r>
        <w:t xml:space="preserve">»</w:t>
      </w:r>
      <w:r>
        <w:rPr>
          <w:spacing w:val="-5"/>
        </w:rPr>
        <w:t xml:space="preserve"> </w:t>
      </w:r>
      <w:r>
        <w:rPr>
          <w:u w:val="single"/>
        </w:rPr>
        <w:t xml:space="preserve">августа</w:t>
      </w:r>
      <w:r>
        <w:t xml:space="preserve"> 20</w:t>
      </w:r>
      <w:r>
        <w:rPr>
          <w:color w:val="ff0000"/>
          <w:spacing w:val="29"/>
          <w:position w:val="-2"/>
          <w:u w:val="single"/>
        </w:rPr>
        <w:t xml:space="preserve"> </w:t>
      </w:r>
      <w:r>
        <w:rPr>
          <w:color w:val="ff0000"/>
          <w:position w:val="-2"/>
          <w:sz w:val="24"/>
          <w:u w:val="single"/>
        </w:rPr>
        <w:t xml:space="preserve">27</w:t>
      </w:r>
      <w:r>
        <w:rPr>
          <w:color w:val="ff0000"/>
          <w:spacing w:val="58"/>
          <w:position w:val="-2"/>
          <w:sz w:val="24"/>
        </w:rPr>
        <w:t xml:space="preserve"> </w:t>
      </w:r>
      <w:r>
        <w:t xml:space="preserve">г.</w:t>
      </w:r>
      <w:r/>
    </w:p>
    <w:p>
      <w:pPr>
        <w:pStyle w:val="618"/>
        <w:numPr>
          <w:ilvl w:val="1"/>
          <w:numId w:val="1"/>
        </w:numPr>
        <w:ind w:left="1029" w:right="0" w:hanging="408"/>
        <w:jc w:val="left"/>
        <w:spacing w:before="0" w:after="0" w:line="236" w:lineRule="exact"/>
        <w:tabs>
          <w:tab w:val="left" w:pos="1030" w:leader="none"/>
        </w:tabs>
        <w:rPr>
          <w:sz w:val="22"/>
        </w:rPr>
      </w:pPr>
      <w:r>
        <w:rPr>
          <w:sz w:val="22"/>
        </w:rPr>
        <w:t xml:space="preserve">Настоящий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Договор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составлен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двух</w:t>
      </w:r>
      <w:r>
        <w:rPr>
          <w:spacing w:val="20"/>
          <w:sz w:val="22"/>
        </w:rPr>
        <w:t xml:space="preserve"> </w:t>
      </w:r>
      <w:r>
        <w:rPr>
          <w:sz w:val="22"/>
        </w:rPr>
        <w:t xml:space="preserve">экземплярах,</w:t>
      </w:r>
      <w:r>
        <w:rPr>
          <w:spacing w:val="20"/>
          <w:sz w:val="22"/>
        </w:rPr>
        <w:t xml:space="preserve"> </w:t>
      </w:r>
      <w:r>
        <w:rPr>
          <w:sz w:val="22"/>
        </w:rPr>
        <w:t xml:space="preserve">имеющих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равную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юридическую</w:t>
      </w:r>
      <w:r>
        <w:rPr>
          <w:spacing w:val="21"/>
          <w:sz w:val="22"/>
        </w:rPr>
        <w:t xml:space="preserve"> </w:t>
      </w:r>
      <w:r>
        <w:rPr>
          <w:sz w:val="22"/>
        </w:rPr>
        <w:t xml:space="preserve">силу,</w:t>
      </w:r>
      <w:r>
        <w:rPr>
          <w:spacing w:val="20"/>
          <w:sz w:val="22"/>
        </w:rPr>
        <w:t xml:space="preserve"> </w:t>
      </w:r>
      <w:r>
        <w:rPr>
          <w:sz w:val="22"/>
        </w:rPr>
        <w:t xml:space="preserve">по</w:t>
      </w:r>
      <w:r/>
    </w:p>
    <w:p>
      <w:pPr>
        <w:pStyle w:val="614"/>
        <w:spacing w:line="252" w:lineRule="exact"/>
      </w:pPr>
      <w:r>
        <w:t xml:space="preserve">одному</w:t>
      </w:r>
      <w:r>
        <w:rPr>
          <w:spacing w:val="-3"/>
        </w:rPr>
        <w:t xml:space="preserve"> </w:t>
      </w:r>
      <w:r>
        <w:t xml:space="preserve">для каждой из</w:t>
      </w:r>
      <w:r>
        <w:rPr>
          <w:spacing w:val="-1"/>
        </w:rPr>
        <w:t xml:space="preserve"> </w:t>
      </w:r>
      <w:r>
        <w:t xml:space="preserve">Сторон.</w:t>
      </w:r>
      <w:r/>
    </w:p>
    <w:p>
      <w:pPr>
        <w:pStyle w:val="618"/>
        <w:numPr>
          <w:ilvl w:val="1"/>
          <w:numId w:val="1"/>
        </w:numPr>
        <w:ind w:left="622" w:right="449" w:firstLine="0"/>
        <w:jc w:val="left"/>
        <w:spacing w:before="1" w:after="0" w:line="240" w:lineRule="auto"/>
        <w:tabs>
          <w:tab w:val="left" w:pos="1059" w:leader="none"/>
        </w:tabs>
        <w:rPr>
          <w:sz w:val="22"/>
        </w:rPr>
      </w:pPr>
      <w:r>
        <w:rPr>
          <w:sz w:val="22"/>
        </w:rPr>
        <w:t xml:space="preserve">Стороны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обязуются письменно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извещать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друга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о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смене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реквизитов,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адресов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иных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существенных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изменениях.</w:t>
      </w:r>
      <w:r/>
    </w:p>
    <w:p>
      <w:pPr>
        <w:pStyle w:val="618"/>
        <w:numPr>
          <w:ilvl w:val="1"/>
          <w:numId w:val="1"/>
        </w:numPr>
        <w:ind w:left="622" w:right="448" w:firstLine="0"/>
        <w:jc w:val="left"/>
        <w:spacing w:before="0" w:after="0" w:line="242" w:lineRule="auto"/>
        <w:tabs>
          <w:tab w:val="left" w:pos="1052" w:leader="none"/>
        </w:tabs>
        <w:rPr>
          <w:sz w:val="22"/>
        </w:rPr>
      </w:pPr>
      <w:r>
        <w:rPr>
          <w:sz w:val="22"/>
        </w:rPr>
        <w:t xml:space="preserve">Все</w:t>
      </w:r>
      <w:r>
        <w:rPr>
          <w:spacing w:val="39"/>
          <w:sz w:val="22"/>
        </w:rPr>
        <w:t xml:space="preserve"> </w:t>
      </w:r>
      <w:r>
        <w:rPr>
          <w:sz w:val="22"/>
        </w:rPr>
        <w:t xml:space="preserve">споры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38"/>
          <w:sz w:val="22"/>
        </w:rPr>
        <w:t xml:space="preserve"> </w:t>
      </w:r>
      <w:r>
        <w:rPr>
          <w:sz w:val="22"/>
        </w:rPr>
        <w:t xml:space="preserve">разногласия,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которые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могут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возникнуть</w:t>
      </w:r>
      <w:r>
        <w:rPr>
          <w:spacing w:val="41"/>
          <w:sz w:val="22"/>
        </w:rPr>
        <w:t xml:space="preserve"> </w:t>
      </w:r>
      <w:r>
        <w:rPr>
          <w:sz w:val="22"/>
        </w:rPr>
        <w:t xml:space="preserve">при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исполнении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условий</w:t>
      </w:r>
      <w:r>
        <w:rPr>
          <w:spacing w:val="40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Договора,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Стороны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будут</w:t>
      </w:r>
      <w:r>
        <w:rPr>
          <w:spacing w:val="1"/>
          <w:sz w:val="22"/>
        </w:rPr>
        <w:t xml:space="preserve"> </w:t>
      </w:r>
      <w:r>
        <w:rPr>
          <w:sz w:val="22"/>
        </w:rPr>
        <w:t xml:space="preserve">стремиться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разрешать путем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переговоров.</w:t>
      </w:r>
      <w:r/>
    </w:p>
    <w:p>
      <w:pPr>
        <w:pStyle w:val="618"/>
        <w:numPr>
          <w:ilvl w:val="1"/>
          <w:numId w:val="1"/>
        </w:numPr>
        <w:ind w:left="622" w:right="448" w:firstLine="0"/>
        <w:jc w:val="left"/>
        <w:spacing w:before="0" w:after="0" w:line="242" w:lineRule="auto"/>
        <w:tabs>
          <w:tab w:val="left" w:pos="1138" w:leader="none"/>
        </w:tabs>
        <w:rPr>
          <w:sz w:val="22"/>
        </w:rPr>
      </w:pPr>
      <w:r>
        <w:rPr>
          <w:sz w:val="22"/>
        </w:rPr>
        <w:t xml:space="preserve">Споры,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не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урегулированные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путем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переговоров,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разрешаются</w:t>
      </w:r>
      <w:r>
        <w:rPr>
          <w:spacing w:val="14"/>
          <w:sz w:val="22"/>
        </w:rPr>
        <w:t xml:space="preserve"> </w:t>
      </w:r>
      <w:r>
        <w:rPr>
          <w:sz w:val="22"/>
        </w:rPr>
        <w:t xml:space="preserve">в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судебном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порядке,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установленном</w:t>
      </w:r>
      <w:r>
        <w:rPr>
          <w:spacing w:val="-2"/>
          <w:sz w:val="22"/>
        </w:rPr>
        <w:t xml:space="preserve"> </w:t>
      </w:r>
      <w:r>
        <w:rPr>
          <w:sz w:val="22"/>
        </w:rPr>
        <w:t xml:space="preserve">законодательством Российской Федерации.</w:t>
      </w:r>
      <w:r/>
    </w:p>
    <w:p>
      <w:pPr>
        <w:pStyle w:val="618"/>
        <w:numPr>
          <w:ilvl w:val="1"/>
          <w:numId w:val="1"/>
        </w:numPr>
        <w:ind w:left="622" w:right="443" w:firstLine="0"/>
        <w:jc w:val="left"/>
        <w:spacing w:before="0" w:after="0" w:line="240" w:lineRule="auto"/>
        <w:tabs>
          <w:tab w:val="left" w:pos="1028" w:leader="none"/>
        </w:tabs>
        <w:rPr>
          <w:sz w:val="22"/>
        </w:rPr>
      </w:pPr>
      <w:r>
        <w:rPr>
          <w:sz w:val="22"/>
        </w:rPr>
        <w:t xml:space="preserve">Ни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одна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из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Сторон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не</w:t>
      </w:r>
      <w:r>
        <w:rPr>
          <w:spacing w:val="19"/>
          <w:sz w:val="22"/>
        </w:rPr>
        <w:t xml:space="preserve"> </w:t>
      </w:r>
      <w:r>
        <w:rPr>
          <w:sz w:val="22"/>
        </w:rPr>
        <w:t xml:space="preserve">вправе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передавать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свои</w:t>
      </w:r>
      <w:r>
        <w:rPr>
          <w:spacing w:val="15"/>
          <w:sz w:val="22"/>
        </w:rPr>
        <w:t xml:space="preserve"> </w:t>
      </w:r>
      <w:r>
        <w:rPr>
          <w:sz w:val="22"/>
        </w:rPr>
        <w:t xml:space="preserve">права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и</w:t>
      </w:r>
      <w:r>
        <w:rPr>
          <w:spacing w:val="18"/>
          <w:sz w:val="22"/>
        </w:rPr>
        <w:t xml:space="preserve"> </w:t>
      </w:r>
      <w:r>
        <w:rPr>
          <w:sz w:val="22"/>
        </w:rPr>
        <w:t xml:space="preserve">обязанности</w:t>
      </w:r>
      <w:r>
        <w:rPr>
          <w:spacing w:val="17"/>
          <w:sz w:val="22"/>
        </w:rPr>
        <w:t xml:space="preserve"> </w:t>
      </w:r>
      <w:r>
        <w:rPr>
          <w:sz w:val="22"/>
        </w:rPr>
        <w:t xml:space="preserve">по</w:t>
      </w:r>
      <w:r>
        <w:rPr>
          <w:spacing w:val="15"/>
          <w:sz w:val="22"/>
        </w:rPr>
        <w:t xml:space="preserve"> </w:t>
      </w:r>
      <w:r>
        <w:rPr>
          <w:sz w:val="22"/>
        </w:rPr>
        <w:t xml:space="preserve">настоящему</w:t>
      </w:r>
      <w:r>
        <w:rPr>
          <w:spacing w:val="16"/>
          <w:sz w:val="22"/>
        </w:rPr>
        <w:t xml:space="preserve"> </w:t>
      </w:r>
      <w:r>
        <w:rPr>
          <w:sz w:val="22"/>
        </w:rPr>
        <w:t xml:space="preserve">Договору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третьим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лицам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без письменного согласия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другой Стороны.</w:t>
      </w:r>
      <w:r/>
    </w:p>
    <w:p>
      <w:pPr>
        <w:pStyle w:val="618"/>
        <w:numPr>
          <w:ilvl w:val="1"/>
          <w:numId w:val="1"/>
        </w:numPr>
        <w:ind w:left="622" w:right="445" w:firstLine="0"/>
        <w:jc w:val="left"/>
        <w:spacing w:before="0" w:after="0" w:line="240" w:lineRule="auto"/>
        <w:tabs>
          <w:tab w:val="left" w:pos="1009" w:leader="none"/>
        </w:tabs>
        <w:rPr>
          <w:sz w:val="22"/>
        </w:rPr>
      </w:pPr>
      <w:r>
        <w:rPr>
          <w:sz w:val="22"/>
        </w:rPr>
        <w:t xml:space="preserve">При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выполнении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условий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настоящего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Договора,</w:t>
      </w:r>
      <w:r>
        <w:rPr>
          <w:spacing w:val="-4"/>
          <w:sz w:val="22"/>
        </w:rPr>
        <w:t xml:space="preserve"> </w:t>
      </w:r>
      <w:r>
        <w:rPr>
          <w:sz w:val="22"/>
        </w:rPr>
        <w:t xml:space="preserve">Стороны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руководствуются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законодательством</w:t>
      </w:r>
      <w:r>
        <w:rPr>
          <w:spacing w:val="-52"/>
          <w:sz w:val="22"/>
        </w:rPr>
        <w:t xml:space="preserve"> </w:t>
      </w:r>
      <w:r>
        <w:rPr>
          <w:sz w:val="22"/>
        </w:rPr>
        <w:t xml:space="preserve">Российской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Федерации.</w:t>
      </w:r>
      <w:r/>
    </w:p>
    <w:p>
      <w:pPr>
        <w:jc w:val="left"/>
        <w:spacing w:after="0" w:line="240" w:lineRule="auto"/>
        <w:rPr>
          <w:sz w:val="22"/>
        </w:rPr>
        <w:sectPr>
          <w:footnotePr/>
          <w:endnotePr/>
          <w:type w:val="nextPage"/>
          <w:pgSz w:w="11910" w:h="16840" w:orient="portrait"/>
          <w:pgMar w:top="1040" w:right="400" w:bottom="280" w:left="1080" w:header="709" w:footer="709" w:gutter="0"/>
          <w:cols w:num="1" w:sep="0" w:space="1701" w:equalWidth="1"/>
          <w:docGrid w:linePitch="360"/>
        </w:sectPr>
      </w:pPr>
      <w:r>
        <w:rPr>
          <w:sz w:val="22"/>
        </w:rPr>
      </w:r>
      <w:r/>
    </w:p>
    <w:p>
      <w:pPr>
        <w:pStyle w:val="614"/>
        <w:ind w:left="0"/>
        <w:rPr>
          <w:sz w:val="24"/>
        </w:rPr>
      </w:pPr>
      <w:r>
        <w:rPr>
          <w:sz w:val="24"/>
        </w:rPr>
      </w:r>
      <w:r/>
    </w:p>
    <w:p>
      <w:pPr>
        <w:pStyle w:val="614"/>
        <w:ind w:left="0"/>
        <w:spacing w:before="1"/>
        <w:rPr>
          <w:sz w:val="28"/>
        </w:rPr>
      </w:pPr>
      <w:r>
        <w:rPr>
          <w:sz w:val="28"/>
        </w:rPr>
      </w:r>
      <w:r/>
    </w:p>
    <w:p>
      <w:pPr>
        <w:pStyle w:val="617"/>
        <w:ind w:left="204"/>
        <w:jc w:val="left"/>
      </w:pPr>
      <w:r>
        <w:t xml:space="preserve">Исполнитель</w:t>
      </w:r>
      <w:r/>
    </w:p>
    <w:p>
      <w:pPr>
        <w:ind w:left="204" w:right="0" w:firstLine="0"/>
        <w:jc w:val="left"/>
        <w:spacing w:before="3"/>
        <w:rPr>
          <w:b/>
          <w:sz w:val="20"/>
        </w:rPr>
      </w:pPr>
      <w:r>
        <w:rPr>
          <w:b/>
          <w:sz w:val="20"/>
        </w:rPr>
        <w:t xml:space="preserve">МБДОУ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 xml:space="preserve">«Детский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 xml:space="preserve">сад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 xml:space="preserve">№</w:t>
      </w:r>
      <w:r>
        <w:rPr>
          <w:b/>
          <w:spacing w:val="-2"/>
          <w:sz w:val="20"/>
        </w:rPr>
        <w:t xml:space="preserve">102</w:t>
      </w:r>
      <w:r>
        <w:rPr>
          <w:b/>
          <w:sz w:val="20"/>
        </w:rPr>
        <w:t xml:space="preserve">»</w:t>
      </w:r>
      <w:r/>
    </w:p>
    <w:p>
      <w:pPr>
        <w:ind w:left="204" w:right="0" w:firstLine="0"/>
        <w:jc w:val="left"/>
        <w:spacing w:before="29"/>
        <w:rPr>
          <w:sz w:val="20"/>
        </w:rPr>
      </w:pPr>
      <w:r>
        <w:rPr>
          <w:b/>
          <w:sz w:val="20"/>
        </w:rPr>
        <w:t xml:space="preserve">Адрес:</w:t>
      </w:r>
      <w:r>
        <w:rPr>
          <w:b/>
          <w:spacing w:val="-4"/>
          <w:sz w:val="20"/>
        </w:rPr>
        <w:t xml:space="preserve"> </w:t>
      </w:r>
      <w:r>
        <w:rPr>
          <w:sz w:val="20"/>
          <w:u w:val="single"/>
        </w:rPr>
        <w:t xml:space="preserve">606024 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Нижегородская</w:t>
      </w:r>
      <w:r>
        <w:rPr>
          <w:spacing w:val="-6"/>
          <w:sz w:val="20"/>
          <w:u w:val="single"/>
        </w:rPr>
        <w:t xml:space="preserve"> </w:t>
      </w:r>
      <w:r>
        <w:rPr>
          <w:sz w:val="20"/>
          <w:u w:val="single"/>
        </w:rPr>
        <w:t xml:space="preserve">область</w:t>
      </w:r>
      <w:r/>
    </w:p>
    <w:p>
      <w:pPr>
        <w:pStyle w:val="617"/>
        <w:numPr>
          <w:ilvl w:val="0"/>
          <w:numId w:val="6"/>
        </w:numPr>
        <w:ind w:left="487" w:right="0" w:hanging="442"/>
        <w:jc w:val="left"/>
        <w:spacing w:before="73" w:after="0" w:line="240" w:lineRule="auto"/>
        <w:tabs>
          <w:tab w:val="left" w:pos="488" w:leader="none"/>
        </w:tabs>
      </w:pPr>
      <w:r>
        <w:rPr>
          <w:spacing w:val="2"/>
        </w:rPr>
        <w:br w:type="column"/>
      </w:r>
      <w:r>
        <w:t xml:space="preserve">Реквизиты</w:t>
      </w:r>
      <w:r>
        <w:rPr>
          <w:spacing w:val="-1"/>
        </w:rPr>
        <w:t xml:space="preserve"> </w:t>
      </w:r>
      <w:r>
        <w:t xml:space="preserve">и подписи сторон</w:t>
      </w:r>
      <w:r/>
    </w:p>
    <w:p>
      <w:pPr>
        <w:pStyle w:val="614"/>
        <w:ind w:left="0"/>
        <w:spacing w:before="10"/>
        <w:rPr>
          <w:b/>
          <w:sz w:val="32"/>
        </w:rPr>
      </w:pPr>
      <w:r>
        <w:rPr>
          <w:b/>
          <w:sz w:val="32"/>
        </w:rPr>
      </w:r>
      <w:r/>
    </w:p>
    <w:p>
      <w:pPr>
        <w:ind w:left="1516" w:right="0" w:firstLine="0"/>
        <w:jc w:val="left"/>
        <w:spacing w:before="0" w:line="205" w:lineRule="exact"/>
        <w:rPr>
          <w:b/>
          <w:sz w:val="22"/>
        </w:rPr>
      </w:pPr>
      <w:r>
        <w:rPr>
          <w:b/>
          <w:sz w:val="22"/>
        </w:rPr>
        <w:t xml:space="preserve">Заказчик</w:t>
      </w:r>
      <w:r/>
    </w:p>
    <w:p>
      <w:pPr>
        <w:pStyle w:val="615"/>
        <w:ind w:left="2106"/>
        <w:spacing w:line="274" w:lineRule="exact"/>
      </w:pPr>
      <w:r>
        <w:rPr>
          <w:color w:val="ff0000"/>
        </w:rPr>
        <w:t xml:space="preserve">Иванова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 xml:space="preserve">Наталья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Ивановна</w:t>
      </w:r>
      <w:r/>
    </w:p>
    <w:p>
      <w:pPr>
        <w:pStyle w:val="614"/>
        <w:ind w:left="0"/>
        <w:spacing w:before="9"/>
        <w:rPr>
          <w:sz w:val="2"/>
        </w:rPr>
      </w:pPr>
      <w:r>
        <w:rPr>
          <w:sz w:val="2"/>
        </w:rPr>
      </w:r>
      <w:r/>
    </w:p>
    <w:p>
      <w:pPr>
        <w:pStyle w:val="614"/>
        <w:ind w:left="1511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19400" cy="6350"/>
                <wp:effectExtent l="0" t="0" r="0" b="0"/>
                <wp:docPr id="8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19400" cy="6350"/>
                          <a:chOff x="0" y="0"/>
                          <a:chExt cx="444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444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" o:spid="_x0000_s0000" style="width:222.0pt;height:0.5pt;mso-wrap-distance-left:0.0pt;mso-wrap-distance-top:0.0pt;mso-wrap-distance-right:0.0pt;mso-wrap-distance-bottom:0.0pt;" coordorigin="0,0" coordsize="44,0">
                <v:line id="shape 11" o:spid="_x0000_s11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ind w:left="2567" w:right="0" w:firstLine="0"/>
        <w:jc w:val="left"/>
        <w:spacing w:before="0" w:line="152" w:lineRule="exact"/>
        <w:rPr>
          <w:sz w:val="18"/>
        </w:rPr>
      </w:pPr>
      <w:r>
        <w:rPr>
          <w:sz w:val="18"/>
        </w:rPr>
        <w:t xml:space="preserve">(фамилия,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имя,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(при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наличии))</w:t>
      </w:r>
      <w:r/>
    </w:p>
    <w:p>
      <w:pPr>
        <w:jc w:val="left"/>
        <w:spacing w:after="0" w:line="152" w:lineRule="exact"/>
        <w:rPr>
          <w:sz w:val="18"/>
        </w:rPr>
        <w:sectPr>
          <w:footnotePr/>
          <w:endnotePr/>
          <w:type w:val="nextPage"/>
          <w:pgSz w:w="11910" w:h="16840" w:orient="portrait"/>
          <w:pgMar w:top="1040" w:right="400" w:bottom="280" w:left="1080" w:header="709" w:footer="709" w:gutter="0"/>
          <w:cols w:num="2" w:sep="0" w:space="1701" w:equalWidth="0">
            <w:col w:w="3539" w:space="40"/>
            <w:col w:w="6851" w:space="0"/>
          </w:cols>
          <w:docGrid w:linePitch="360"/>
        </w:sectPr>
      </w:pPr>
      <w:r>
        <w:rPr>
          <w:sz w:val="18"/>
        </w:rPr>
      </w:r>
      <w:r/>
    </w:p>
    <w:p>
      <w:pPr>
        <w:ind w:left="204" w:right="0" w:firstLine="0"/>
        <w:jc w:val="left"/>
        <w:spacing w:before="0" w:line="221" w:lineRule="exac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 xml:space="preserve">г.Дзержинск</w:t>
      </w:r>
      <w:r>
        <w:rPr>
          <w:spacing w:val="-4"/>
          <w:sz w:val="20"/>
          <w:u w:val="single"/>
        </w:rPr>
        <w:t xml:space="preserve"> ул.Чапаева</w:t>
      </w:r>
      <w:r>
        <w:rPr>
          <w:spacing w:val="43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дом</w:t>
      </w:r>
      <w:r>
        <w:rPr>
          <w:spacing w:val="-2"/>
          <w:sz w:val="20"/>
          <w:u w:val="single"/>
        </w:rPr>
        <w:t xml:space="preserve"> </w:t>
      </w:r>
      <w:r>
        <w:rPr>
          <w:sz w:val="20"/>
          <w:u w:val="single"/>
        </w:rPr>
        <w:t xml:space="preserve">56</w:t>
      </w:r>
      <w:r/>
    </w:p>
    <w:p>
      <w:pPr>
        <w:ind w:left="204" w:right="0" w:firstLine="0"/>
        <w:jc w:val="left"/>
        <w:spacing w:before="39"/>
        <w:rPr>
          <w:b/>
          <w:sz w:val="20"/>
        </w:rPr>
      </w:pPr>
      <w:r>
        <w:rPr>
          <w:b/>
          <w:sz w:val="20"/>
          <w:u w:val="single"/>
        </w:rPr>
        <w:t xml:space="preserve">тел.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8(8313)21-50-06,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</w:rPr>
        <w:t xml:space="preserve">_</w:t>
      </w:r>
      <w:r/>
    </w:p>
    <w:p>
      <w:pPr>
        <w:ind w:left="204" w:right="869" w:firstLine="0"/>
        <w:jc w:val="left"/>
        <w:spacing w:before="34" w:line="278" w:lineRule="auto"/>
        <w:rPr>
          <w:b/>
          <w:sz w:val="20"/>
        </w:rPr>
      </w:pPr>
      <w:r>
        <w:rPr>
          <w:b/>
          <w:sz w:val="20"/>
          <w:u w:val="single"/>
        </w:rPr>
        <w:t xml:space="preserve">Е-mail </w:t>
      </w:r>
      <w:hyperlink r:id="rId9" w:tooltip="mailto:ds20_dzr@mail.52gov.ru" w:history="1">
        <w:r>
          <w:rPr>
            <w:b/>
            <w:color w:val="0000ff"/>
            <w:sz w:val="20"/>
            <w:u w:val="single"/>
          </w:rPr>
          <w:t xml:space="preserve">ds102_dzr@mail.52gov.ru </w:t>
        </w:r>
      </w:hyperlink>
      <w:r>
        <w:rPr>
          <w:b/>
          <w:color w:val="0000ff"/>
          <w:spacing w:val="-47"/>
          <w:sz w:val="20"/>
        </w:rPr>
        <w:t xml:space="preserve"> </w:t>
      </w:r>
      <w:r>
        <w:rPr>
          <w:b/>
          <w:sz w:val="20"/>
          <w:u w:val="single"/>
        </w:rPr>
        <w:t xml:space="preserve">Сайт</w:t>
      </w:r>
      <w:r>
        <w:rPr>
          <w:b/>
          <w:spacing w:val="4"/>
          <w:sz w:val="20"/>
          <w:u w:val="single"/>
        </w:rPr>
        <w:t xml:space="preserve"> </w:t>
      </w:r>
      <w:hyperlink r:id="rId10" w:tooltip="http://0.0.0.20/" w:history="1">
        <w:r>
          <w:rPr>
            <w:b/>
            <w:color w:val="0000ff"/>
            <w:sz w:val="20"/>
            <w:u w:val="single"/>
          </w:rPr>
          <w:t xml:space="preserve">http://</w:t>
        </w:r>
      </w:hyperlink>
      <w:r>
        <w:rPr>
          <w:b/>
          <w:sz w:val="20"/>
          <w:u w:val="single"/>
        </w:rPr>
        <w:t xml:space="preserve">102dzn.dounn.ru</w:t>
      </w:r>
      <w:r/>
    </w:p>
    <w:p>
      <w:pPr>
        <w:ind w:left="355" w:right="0" w:firstLine="0"/>
        <w:jc w:val="left"/>
        <w:spacing w:before="0" w:line="140" w:lineRule="exact"/>
        <w:rPr>
          <w:b/>
          <w:sz w:val="13"/>
        </w:rPr>
      </w:pPr>
      <w:r>
        <w:rPr>
          <w:b/>
          <w:sz w:val="13"/>
        </w:rPr>
        <w:t xml:space="preserve">(контактные</w:t>
      </w:r>
      <w:r>
        <w:rPr>
          <w:b/>
          <w:spacing w:val="-4"/>
          <w:sz w:val="13"/>
        </w:rPr>
        <w:t xml:space="preserve"> </w:t>
      </w:r>
      <w:r>
        <w:rPr>
          <w:b/>
          <w:sz w:val="13"/>
        </w:rPr>
        <w:t xml:space="preserve">данные)</w:t>
      </w:r>
      <w:r/>
    </w:p>
    <w:p>
      <w:pPr>
        <w:ind w:left="204" w:right="0" w:firstLine="0"/>
        <w:jc w:val="left"/>
        <w:spacing w:before="87"/>
        <w:rPr>
          <w:b/>
          <w:sz w:val="20"/>
        </w:rPr>
      </w:pPr>
      <w:r>
        <w:rPr>
          <w:b/>
          <w:sz w:val="20"/>
          <w:u w:val="single"/>
        </w:rPr>
        <w:t xml:space="preserve">ИНН</w:t>
      </w:r>
      <w:r>
        <w:rPr>
          <w:b/>
          <w:spacing w:val="47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5249054846</w:t>
      </w:r>
      <w:r>
        <w:rPr>
          <w:b/>
          <w:spacing w:val="93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КПП 524901001</w:t>
      </w:r>
      <w:r/>
    </w:p>
    <w:p>
      <w:pPr>
        <w:pStyle w:val="615"/>
        <w:ind w:right="890" w:firstLine="749"/>
        <w:spacing w:before="90" w:line="199" w:lineRule="auto"/>
        <w:tabs>
          <w:tab w:val="left" w:pos="2949" w:leader="none"/>
        </w:tabs>
      </w:pPr>
      <w:r>
        <w:br w:type="column"/>
      </w:r>
      <w:r>
        <w:rPr>
          <w:color w:val="ff0000"/>
        </w:rPr>
        <w:t xml:space="preserve">серия 22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02</w:t>
        <w:tab/>
        <w:t xml:space="preserve">номер 123456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У</w:t>
      </w:r>
      <w:r>
        <w:rPr>
          <w:color w:val="ff0000"/>
          <w:u w:val="single"/>
        </w:rPr>
        <w:t xml:space="preserve">ФМС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Росси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по</w:t>
      </w:r>
      <w:r>
        <w:rPr>
          <w:color w:val="ff0000"/>
          <w:spacing w:val="1"/>
          <w:u w:val="single"/>
        </w:rPr>
        <w:t xml:space="preserve"> </w:t>
      </w:r>
      <w:r>
        <w:rPr>
          <w:color w:val="ff0000"/>
          <w:u w:val="single"/>
        </w:rPr>
        <w:t xml:space="preserve">Нижегородской</w:t>
      </w:r>
      <w:r>
        <w:rPr>
          <w:color w:val="ff0000"/>
          <w:spacing w:val="-4"/>
          <w:u w:val="single"/>
        </w:rPr>
        <w:t xml:space="preserve"> </w:t>
      </w:r>
      <w:r>
        <w:rPr>
          <w:color w:val="ff0000"/>
          <w:u w:val="single"/>
        </w:rPr>
        <w:t xml:space="preserve">обл.</w:t>
      </w:r>
      <w:r>
        <w:rPr>
          <w:color w:val="ff0000"/>
          <w:spacing w:val="19"/>
          <w:u w:val="single"/>
        </w:rPr>
        <w:t xml:space="preserve"> </w:t>
      </w:r>
      <w:r/>
    </w:p>
    <w:p>
      <w:pPr>
        <w:ind w:left="1323" w:right="0" w:firstLine="0"/>
        <w:jc w:val="left"/>
        <w:spacing w:before="0" w:line="384" w:lineRule="exact"/>
        <w:rPr>
          <w:sz w:val="28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35288576" behindDoc="1" locked="0" layoutInCell="1" allowOverlap="1">
                <wp:simplePos x="0" y="0"/>
                <wp:positionH relativeFrom="page">
                  <wp:posOffset>3920617</wp:posOffset>
                </wp:positionH>
                <wp:positionV relativeFrom="line">
                  <wp:posOffset>-194563</wp:posOffset>
                </wp:positionV>
                <wp:extent cx="2819400" cy="0"/>
                <wp:effectExtent l="0" t="0" r="0" b="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194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2" o:spid="_x0000_s12" style="position:absolute;left:0;text-align:left;z-index:-235288576;mso-wrap-distance-left:9.0pt;mso-wrap-distance-top:0.0pt;mso-wrap-distance-right:9.0pt;mso-wrap-distance-bottom:0.0pt;visibility:visible;" from="308.7pt,-15.3pt" to="530.7pt,-15.3pt" fillcolor="#FFFFFF" strokecolor="#000000" strokeweight="0.48pt">
                <v:stroke dashstyle="solid"/>
              </v:line>
            </w:pict>
          </mc:Fallback>
        </mc:AlternateContent>
      </w:r>
      <w:r>
        <w:rPr>
          <w:color w:val="ff0000"/>
          <w:spacing w:val="-1"/>
          <w:sz w:val="28"/>
        </w:rPr>
        <w:t xml:space="preserve">г.Дзер</w:t>
      </w:r>
      <w:r>
        <w:rPr>
          <w:color w:val="ff0000"/>
          <w:spacing w:val="-136"/>
          <w:sz w:val="28"/>
        </w:rPr>
        <w:t xml:space="preserve">ж</w:t>
      </w:r>
      <w:r>
        <w:rPr>
          <w:position w:val="18"/>
          <w:sz w:val="18"/>
        </w:rPr>
        <w:t xml:space="preserve">(</w:t>
      </w:r>
      <w:r>
        <w:rPr>
          <w:spacing w:val="-21"/>
          <w:position w:val="18"/>
          <w:sz w:val="18"/>
        </w:rPr>
        <w:t xml:space="preserve">п</w:t>
      </w:r>
      <w:r>
        <w:rPr>
          <w:color w:val="ff0000"/>
          <w:spacing w:val="-131"/>
          <w:sz w:val="28"/>
        </w:rPr>
        <w:t xml:space="preserve">и</w:t>
      </w:r>
      <w:r>
        <w:rPr>
          <w:spacing w:val="-1"/>
          <w:position w:val="18"/>
          <w:sz w:val="18"/>
        </w:rPr>
        <w:t xml:space="preserve">а</w:t>
      </w:r>
      <w:r>
        <w:rPr>
          <w:spacing w:val="-31"/>
          <w:position w:val="18"/>
          <w:sz w:val="18"/>
        </w:rPr>
        <w:t xml:space="preserve">с</w:t>
      </w:r>
      <w:r>
        <w:rPr>
          <w:color w:val="ff0000"/>
          <w:spacing w:val="-121"/>
          <w:sz w:val="28"/>
        </w:rPr>
        <w:t xml:space="preserve">н</w:t>
      </w:r>
      <w:r>
        <w:rPr>
          <w:spacing w:val="-1"/>
          <w:position w:val="18"/>
          <w:sz w:val="18"/>
        </w:rPr>
        <w:t xml:space="preserve">п</w:t>
      </w:r>
      <w:r>
        <w:rPr>
          <w:spacing w:val="-67"/>
          <w:position w:val="18"/>
          <w:sz w:val="18"/>
        </w:rPr>
        <w:t xml:space="preserve">о</w:t>
      </w:r>
      <w:r>
        <w:rPr>
          <w:color w:val="ff0000"/>
          <w:spacing w:val="-58"/>
          <w:sz w:val="28"/>
        </w:rPr>
        <w:t xml:space="preserve">с</w:t>
      </w:r>
      <w:r>
        <w:rPr>
          <w:spacing w:val="-33"/>
          <w:position w:val="18"/>
          <w:sz w:val="18"/>
        </w:rPr>
        <w:t xml:space="preserve">р</w:t>
      </w:r>
      <w:r>
        <w:rPr>
          <w:color w:val="ff0000"/>
          <w:spacing w:val="-103"/>
          <w:sz w:val="28"/>
        </w:rPr>
        <w:t xml:space="preserve">к</w:t>
      </w:r>
      <w:r>
        <w:rPr>
          <w:position w:val="18"/>
          <w:sz w:val="18"/>
        </w:rPr>
        <w:t xml:space="preserve">т</w:t>
      </w:r>
      <w:r>
        <w:rPr>
          <w:spacing w:val="-73"/>
          <w:position w:val="18"/>
          <w:sz w:val="18"/>
        </w:rPr>
        <w:t xml:space="preserve">н</w:t>
      </w:r>
      <w:r>
        <w:rPr>
          <w:color w:val="ff0000"/>
          <w:spacing w:val="2"/>
          <w:sz w:val="28"/>
        </w:rPr>
        <w:t xml:space="preserve">,</w:t>
      </w:r>
      <w:r>
        <w:rPr>
          <w:spacing w:val="-53"/>
          <w:position w:val="18"/>
          <w:sz w:val="18"/>
        </w:rPr>
        <w:t xml:space="preserve">ы</w:t>
      </w:r>
      <w:r>
        <w:rPr>
          <w:color w:val="ff0000"/>
          <w:spacing w:val="-89"/>
          <w:sz w:val="28"/>
        </w:rPr>
        <w:t xml:space="preserve">0</w:t>
      </w:r>
      <w:r>
        <w:rPr>
          <w:spacing w:val="6"/>
          <w:position w:val="18"/>
          <w:sz w:val="18"/>
        </w:rPr>
        <w:t xml:space="preserve">е</w:t>
      </w:r>
      <w:r>
        <w:rPr>
          <w:color w:val="ff0000"/>
          <w:spacing w:val="-103"/>
          <w:sz w:val="28"/>
        </w:rPr>
        <w:t xml:space="preserve">1</w:t>
      </w:r>
      <w:r>
        <w:rPr>
          <w:position w:val="18"/>
          <w:sz w:val="18"/>
        </w:rPr>
        <w:t xml:space="preserve">д</w:t>
      </w:r>
      <w:r>
        <w:rPr>
          <w:spacing w:val="-69"/>
          <w:position w:val="18"/>
          <w:sz w:val="18"/>
        </w:rPr>
        <w:t xml:space="preserve">а</w:t>
      </w:r>
      <w:r>
        <w:rPr>
          <w:color w:val="ff0000"/>
          <w:spacing w:val="-3"/>
          <w:sz w:val="28"/>
        </w:rPr>
        <w:t xml:space="preserve">.</w:t>
      </w:r>
      <w:r>
        <w:rPr>
          <w:spacing w:val="-94"/>
          <w:position w:val="18"/>
          <w:sz w:val="18"/>
        </w:rPr>
        <w:t xml:space="preserve">н</w:t>
      </w:r>
      <w:r>
        <w:rPr>
          <w:color w:val="ff0000"/>
          <w:spacing w:val="-47"/>
          <w:sz w:val="28"/>
        </w:rPr>
        <w:t xml:space="preserve">1</w:t>
      </w:r>
      <w:r>
        <w:rPr>
          <w:spacing w:val="-52"/>
          <w:position w:val="18"/>
          <w:sz w:val="18"/>
        </w:rPr>
        <w:t xml:space="preserve">н</w:t>
      </w:r>
      <w:r>
        <w:rPr>
          <w:color w:val="ff0000"/>
          <w:spacing w:val="-90"/>
          <w:sz w:val="28"/>
        </w:rPr>
        <w:t xml:space="preserve">1</w:t>
      </w:r>
      <w:r>
        <w:rPr>
          <w:spacing w:val="-31"/>
          <w:position w:val="18"/>
          <w:sz w:val="18"/>
        </w:rPr>
        <w:t xml:space="preserve">ы</w:t>
      </w:r>
      <w:r>
        <w:rPr>
          <w:color w:val="ff0000"/>
          <w:spacing w:val="-39"/>
          <w:sz w:val="28"/>
        </w:rPr>
        <w:t xml:space="preserve">.</w:t>
      </w:r>
      <w:r>
        <w:rPr>
          <w:spacing w:val="-42"/>
          <w:position w:val="18"/>
          <w:sz w:val="18"/>
        </w:rPr>
        <w:t xml:space="preserve">е</w:t>
      </w:r>
      <w:r>
        <w:rPr>
          <w:color w:val="ff0000"/>
          <w:spacing w:val="-100"/>
          <w:sz w:val="28"/>
        </w:rPr>
        <w:t xml:space="preserve">2</w:t>
      </w:r>
      <w:r>
        <w:rPr>
          <w:position w:val="18"/>
          <w:sz w:val="18"/>
        </w:rPr>
        <w:t xml:space="preserve">)</w:t>
      </w:r>
      <w:r>
        <w:rPr>
          <w:spacing w:val="-7"/>
          <w:position w:val="18"/>
          <w:sz w:val="18"/>
        </w:rPr>
        <w:t xml:space="preserve"> </w:t>
      </w:r>
      <w:r>
        <w:rPr>
          <w:color w:val="ff0000"/>
          <w:sz w:val="28"/>
        </w:rPr>
        <w:t xml:space="preserve">0</w:t>
      </w:r>
      <w:r>
        <w:rPr>
          <w:color w:val="ff0000"/>
          <w:spacing w:val="-2"/>
          <w:sz w:val="28"/>
        </w:rPr>
        <w:t xml:space="preserve">0</w:t>
      </w:r>
      <w:r>
        <w:rPr>
          <w:color w:val="ff0000"/>
          <w:sz w:val="28"/>
        </w:rPr>
        <w:t xml:space="preserve">0</w:t>
      </w:r>
      <w:r/>
    </w:p>
    <w:p>
      <w:pPr>
        <w:pStyle w:val="614"/>
        <w:ind w:left="0"/>
        <w:spacing w:before="5"/>
        <w:rPr>
          <w:sz w:val="5"/>
        </w:rPr>
      </w:pPr>
      <w:r>
        <w:rPr>
          <w:sz w:val="5"/>
        </w:rPr>
      </w:r>
      <w:r/>
    </w:p>
    <w:p>
      <w:pPr>
        <w:pStyle w:val="614"/>
        <w:ind w:left="358"/>
        <w:spacing w:line="20" w:lineRule="exact"/>
        <w:rPr>
          <w:sz w:val="2"/>
        </w:rPr>
      </w:pPr>
      <w:r>
        <w:rPr>
          <w:sz w:val="2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819400" cy="6350"/>
                <wp:effectExtent l="0" t="0" r="0" b="0"/>
                <wp:docPr id="10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19400" cy="6350"/>
                          <a:chOff x="0" y="0"/>
                          <a:chExt cx="4440" cy="10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5"/>
                            <a:ext cx="4440" cy="0"/>
                          </a:xfrm>
                          <a:prstGeom prst="line">
                            <a:avLst/>
                          </a:prstGeom>
                          <a:solidFill>
                            <a:srgbClr val="FFFFF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0000" style="width:222.0pt;height:0.5pt;mso-wrap-distance-left:0.0pt;mso-wrap-distance-top:0.0pt;mso-wrap-distance-right:0.0pt;mso-wrap-distance-bottom:0.0pt;" coordorigin="0,0" coordsize="44,0">
                <v:line id="shape 14" o:spid="_x0000_s14" style="position:absolute;left:0;text-align:left;visibility:visible;" from="0.0pt,0.0pt" to="0.0pt,0.0pt" fillcolor="#FFFFFF" strokecolor="#000000" strokeweight="0.48pt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/>
    </w:p>
    <w:p>
      <w:pPr>
        <w:pStyle w:val="615"/>
        <w:ind w:left="344"/>
        <w:spacing w:line="278" w:lineRule="exact"/>
      </w:pPr>
      <w:r>
        <w:rPr>
          <w:color w:val="ff0000"/>
          <w:u w:val="single"/>
        </w:rPr>
        <w:t xml:space="preserve">г.</w:t>
      </w:r>
      <w:r>
        <w:rPr>
          <w:color w:val="ff0000"/>
          <w:spacing w:val="-5"/>
          <w:u w:val="single"/>
        </w:rPr>
        <w:t xml:space="preserve"> </w:t>
      </w:r>
      <w:r>
        <w:rPr>
          <w:color w:val="ff0000"/>
          <w:u w:val="single"/>
        </w:rPr>
        <w:t xml:space="preserve">Дзержинск,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ул.</w:t>
      </w:r>
      <w:r>
        <w:rPr>
          <w:color w:val="ff0000"/>
          <w:spacing w:val="1"/>
          <w:u w:val="single"/>
        </w:rPr>
        <w:t xml:space="preserve"> </w:t>
      </w:r>
      <w:r>
        <w:rPr>
          <w:color w:val="ff0000"/>
          <w:u w:val="single"/>
        </w:rPr>
        <w:t xml:space="preserve">Пожарского,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д.1</w:t>
      </w:r>
      <w:r>
        <w:rPr>
          <w:color w:val="ff0000"/>
          <w:spacing w:val="-3"/>
          <w:u w:val="single"/>
        </w:rPr>
        <w:t xml:space="preserve"> </w:t>
      </w:r>
      <w:r>
        <w:rPr>
          <w:color w:val="ff0000"/>
          <w:u w:val="single"/>
        </w:rPr>
        <w:t xml:space="preserve">«А</w:t>
      </w:r>
      <w:r>
        <w:rPr>
          <w:color w:val="ff0000"/>
        </w:rPr>
        <w:t xml:space="preserve">»,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 xml:space="preserve">кв.1</w:t>
      </w:r>
      <w:r/>
    </w:p>
    <w:p>
      <w:pPr>
        <w:ind w:left="483" w:right="0" w:firstLine="0"/>
        <w:jc w:val="left"/>
        <w:spacing w:before="0" w:line="183" w:lineRule="exact"/>
        <w:rPr>
          <w:sz w:val="18"/>
        </w:rPr>
      </w:pPr>
      <w:r>
        <w:rPr>
          <w:color w:val="ff0000"/>
          <w:position w:val="-15"/>
          <w:sz w:val="28"/>
        </w:rPr>
        <w:t xml:space="preserve">89991234567</w:t>
      </w:r>
      <w:r>
        <w:rPr>
          <w:sz w:val="18"/>
        </w:rPr>
        <w:t xml:space="preserve">(адрес</w:t>
      </w:r>
      <w:r>
        <w:rPr>
          <w:spacing w:val="-8"/>
          <w:sz w:val="18"/>
        </w:rPr>
        <w:t xml:space="preserve"> </w:t>
      </w:r>
      <w:r>
        <w:rPr>
          <w:sz w:val="18"/>
        </w:rPr>
        <w:t xml:space="preserve">места</w:t>
      </w:r>
      <w:r>
        <w:rPr>
          <w:spacing w:val="-7"/>
          <w:sz w:val="18"/>
        </w:rPr>
        <w:t xml:space="preserve"> </w:t>
      </w:r>
      <w:r>
        <w:rPr>
          <w:sz w:val="18"/>
        </w:rPr>
        <w:t xml:space="preserve">жительства,</w:t>
      </w:r>
      <w:r/>
    </w:p>
    <w:p>
      <w:pPr>
        <w:jc w:val="left"/>
        <w:spacing w:after="0" w:line="183" w:lineRule="exact"/>
        <w:rPr>
          <w:sz w:val="18"/>
        </w:rPr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2" w:sep="0" w:space="1701" w:equalWidth="0">
            <w:col w:w="3863" w:space="868"/>
            <w:col w:w="5699" w:space="0"/>
          </w:cols>
          <w:docGrid w:linePitch="360"/>
        </w:sectPr>
      </w:pPr>
      <w:r>
        <w:rPr>
          <w:sz w:val="18"/>
        </w:rPr>
      </w:r>
      <w:r/>
    </w:p>
    <w:p>
      <w:pPr>
        <w:ind w:left="204" w:right="0" w:firstLine="0"/>
        <w:jc w:val="left"/>
        <w:spacing w:before="0" w:line="221" w:lineRule="exact"/>
        <w:tabs>
          <w:tab w:val="left" w:pos="5094" w:leader="none"/>
          <w:tab w:val="left" w:pos="9578" w:leader="none"/>
        </w:tabs>
        <w:rPr>
          <w:sz w:val="20"/>
        </w:rPr>
      </w:pPr>
      <w:r>
        <w:rPr>
          <w:sz w:val="20"/>
          <w:u w:val="single"/>
        </w:rPr>
        <w:t xml:space="preserve">л/счет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22001000950</w:t>
      </w:r>
      <w:r>
        <w:rPr>
          <w:spacing w:val="47"/>
          <w:sz w:val="20"/>
          <w:u w:val="single"/>
        </w:rPr>
        <w:t xml:space="preserve"> </w:t>
      </w:r>
      <w:r>
        <w:rPr>
          <w:sz w:val="20"/>
          <w:u w:val="single"/>
        </w:rPr>
        <w:t xml:space="preserve">открыт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в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Департаменте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/>
    </w:p>
    <w:p>
      <w:pPr>
        <w:jc w:val="left"/>
        <w:spacing w:after="0" w:line="221" w:lineRule="exact"/>
        <w:rPr>
          <w:sz w:val="20"/>
        </w:rPr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1" w:sep="0" w:space="1701" w:equalWidth="1"/>
          <w:docGrid w:linePitch="360"/>
        </w:sectPr>
      </w:pPr>
      <w:r>
        <w:rPr>
          <w:sz w:val="20"/>
        </w:rPr>
      </w:r>
      <w:r/>
    </w:p>
    <w:p>
      <w:pPr>
        <w:ind w:left="204" w:right="0" w:firstLine="0"/>
        <w:jc w:val="left"/>
        <w:spacing w:before="34"/>
        <w:rPr>
          <w:sz w:val="20"/>
        </w:rPr>
      </w:pPr>
      <w:r>
        <w:rPr>
          <w:sz w:val="20"/>
          <w:u w:val="single"/>
        </w:rPr>
        <w:t xml:space="preserve">финансов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администрации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города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 xml:space="preserve">Дзержинска</w:t>
      </w:r>
      <w:r/>
    </w:p>
    <w:p>
      <w:pPr>
        <w:ind w:left="204" w:right="0" w:firstLine="0"/>
        <w:jc w:val="left"/>
        <w:spacing w:before="69"/>
        <w:rPr>
          <w:sz w:val="18"/>
        </w:rPr>
      </w:pPr>
      <w:r>
        <w:br w:type="column"/>
      </w:r>
      <w:r>
        <w:rPr>
          <w:sz w:val="18"/>
        </w:rPr>
        <w:t xml:space="preserve">контактные</w:t>
      </w:r>
      <w:r>
        <w:rPr>
          <w:spacing w:val="-11"/>
          <w:sz w:val="18"/>
        </w:rPr>
        <w:t xml:space="preserve"> </w:t>
      </w:r>
      <w:r>
        <w:rPr>
          <w:sz w:val="18"/>
        </w:rPr>
        <w:t xml:space="preserve">данные)</w:t>
      </w:r>
      <w:r/>
    </w:p>
    <w:p>
      <w:pPr>
        <w:jc w:val="left"/>
        <w:spacing w:after="0"/>
        <w:rPr>
          <w:sz w:val="18"/>
        </w:rPr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2" w:sep="0" w:space="1701" w:equalWidth="0">
            <w:col w:w="4140" w:space="2559"/>
            <w:col w:w="3731" w:space="0"/>
          </w:cols>
          <w:docGrid w:linePitch="360"/>
        </w:sectPr>
      </w:pPr>
      <w:r>
        <w:rPr>
          <w:sz w:val="18"/>
        </w:rPr>
      </w:r>
      <w:r/>
    </w:p>
    <w:p>
      <w:pPr>
        <w:ind w:left="204" w:right="0" w:firstLine="0"/>
        <w:jc w:val="left"/>
        <w:spacing w:before="22"/>
        <w:tabs>
          <w:tab w:val="left" w:pos="5094" w:leader="none"/>
          <w:tab w:val="left" w:pos="9578" w:leader="none"/>
        </w:tabs>
        <w:rPr>
          <w:sz w:val="20"/>
        </w:rPr>
      </w:pPr>
      <w:r>
        <w:rPr>
          <w:sz w:val="20"/>
          <w:u w:val="single"/>
        </w:rPr>
        <w:t xml:space="preserve">расчетный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счет: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40701810122023000023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/>
    </w:p>
    <w:p>
      <w:pPr>
        <w:ind w:left="204" w:right="0" w:firstLine="0"/>
        <w:jc w:val="left"/>
        <w:spacing w:before="34" w:line="218" w:lineRule="exact"/>
        <w:rPr>
          <w:sz w:val="20"/>
        </w:rPr>
      </w:pPr>
      <w:r>
        <w:rPr>
          <w:sz w:val="20"/>
          <w:u w:val="single"/>
        </w:rPr>
        <w:t xml:space="preserve">Волго-Вятское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ГУ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Банка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России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 xml:space="preserve">г.Н.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Новгород</w:t>
      </w:r>
      <w:r/>
    </w:p>
    <w:p>
      <w:pPr>
        <w:jc w:val="left"/>
        <w:spacing w:after="0" w:line="218" w:lineRule="exact"/>
        <w:rPr>
          <w:sz w:val="20"/>
        </w:rPr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1" w:sep="0" w:space="1701" w:equalWidth="1"/>
          <w:docGrid w:linePitch="360"/>
        </w:sectPr>
      </w:pPr>
      <w:r>
        <w:rPr>
          <w:sz w:val="20"/>
        </w:rPr>
      </w:r>
      <w:r/>
    </w:p>
    <w:p>
      <w:pPr>
        <w:ind w:left="204" w:right="0" w:firstLine="0"/>
        <w:jc w:val="left"/>
        <w:spacing w:before="49"/>
        <w:rPr>
          <w:sz w:val="20"/>
        </w:rPr>
      </w:pPr>
      <w:r>
        <w:rPr>
          <w:sz w:val="20"/>
          <w:u w:val="single"/>
        </w:rPr>
        <w:t xml:space="preserve">БИК:042202001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ОКТМО</w:t>
      </w:r>
      <w:r>
        <w:rPr>
          <w:spacing w:val="-3"/>
          <w:sz w:val="20"/>
          <w:u w:val="single"/>
        </w:rPr>
        <w:t xml:space="preserve"> </w:t>
      </w:r>
      <w:r>
        <w:rPr>
          <w:sz w:val="20"/>
          <w:u w:val="single"/>
        </w:rPr>
        <w:t xml:space="preserve">22721000</w:t>
      </w:r>
      <w:r/>
    </w:p>
    <w:p>
      <w:pPr>
        <w:ind w:left="204" w:right="0" w:firstLine="0"/>
        <w:jc w:val="left"/>
        <w:spacing w:before="34"/>
        <w:rPr>
          <w:sz w:val="20"/>
        </w:rPr>
      </w:pPr>
      <w:r>
        <w:rPr>
          <w:sz w:val="20"/>
        </w:rPr>
        <w:t xml:space="preserve">(банковские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реквизиты)</w:t>
      </w:r>
      <w:r/>
    </w:p>
    <w:p>
      <w:pPr>
        <w:pStyle w:val="614"/>
        <w:ind w:left="0"/>
        <w:spacing w:before="8"/>
        <w:rPr>
          <w:sz w:val="25"/>
        </w:rPr>
      </w:pPr>
      <w:r>
        <w:rPr>
          <w:sz w:val="25"/>
        </w:rPr>
      </w:r>
      <w:r/>
    </w:p>
    <w:p>
      <w:pPr>
        <w:ind w:left="204" w:right="0" w:firstLine="0"/>
        <w:jc w:val="left"/>
        <w:spacing w:before="1"/>
        <w:tabs>
          <w:tab w:val="left" w:pos="1629" w:leader="none"/>
          <w:tab w:val="left" w:pos="3000" w:leader="none"/>
        </w:tabs>
        <w:rPr>
          <w:b/>
          <w:sz w:val="22"/>
        </w:rPr>
      </w:pPr>
      <w:r>
        <w:rPr>
          <w:b/>
          <w:sz w:val="22"/>
        </w:rPr>
        <w:t xml:space="preserve">М.П.</w:t>
        <w:tab/>
      </w: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b/>
          <w:sz w:val="22"/>
        </w:rPr>
        <w:t xml:space="preserve">/</w:t>
      </w:r>
      <w:r>
        <w:rPr>
          <w:sz w:val="22"/>
        </w:rPr>
        <w:t xml:space="preserve">С.В.Емельянова</w:t>
      </w:r>
      <w:r>
        <w:rPr>
          <w:b/>
          <w:sz w:val="22"/>
        </w:rPr>
        <w:t xml:space="preserve">/</w:t>
      </w:r>
      <w:r/>
    </w:p>
    <w:p>
      <w:pPr>
        <w:ind w:left="204" w:right="0" w:firstLine="0"/>
        <w:jc w:val="left"/>
        <w:spacing w:before="0" w:line="311" w:lineRule="exact"/>
        <w:rPr>
          <w:i/>
          <w:sz w:val="28"/>
        </w:rPr>
      </w:pPr>
      <w:r>
        <w:br w:type="column"/>
      </w:r>
      <w:r>
        <w:rPr>
          <w:i/>
          <w:color w:val="ff0000"/>
          <w:sz w:val="28"/>
        </w:rPr>
        <w:t xml:space="preserve">Иванова</w:t>
      </w:r>
      <w:r/>
    </w:p>
    <w:p>
      <w:pPr>
        <w:ind w:left="266" w:right="0" w:firstLine="0"/>
        <w:jc w:val="left"/>
        <w:spacing w:before="222"/>
        <w:rPr>
          <w:sz w:val="18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66867712" behindDoc="0" locked="0" layoutInCell="1" allowOverlap="1">
                <wp:simplePos x="0" y="0"/>
                <wp:positionH relativeFrom="page">
                  <wp:posOffset>4233037</wp:posOffset>
                </wp:positionH>
                <wp:positionV relativeFrom="line">
                  <wp:posOffset>135763</wp:posOffset>
                </wp:positionV>
                <wp:extent cx="2667000" cy="0"/>
                <wp:effectExtent l="0" t="0" r="0" b="0"/>
                <wp:wrapNone/>
                <wp:docPr id="1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670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5" o:spid="_x0000_s15" style="position:absolute;left:0;text-align:left;z-index:266867712;mso-wrap-distance-left:9.0pt;mso-wrap-distance-top:0.0pt;mso-wrap-distance-right:9.0pt;mso-wrap-distance-bottom:0.0pt;visibility:visible;" from="333.3pt,10.7pt" to="543.3pt,10.7pt" fillcolor="#FFFFFF" strokecolor="#000000" strokeweight="0.48pt">
                <v:stroke dashstyle="solid"/>
              </v:line>
            </w:pict>
          </mc:Fallback>
        </mc:AlternateContent>
      </w:r>
      <w:r>
        <w:rPr>
          <w:sz w:val="18"/>
        </w:rPr>
        <w:t xml:space="preserve">(подпись)</w:t>
      </w:r>
      <w:r/>
    </w:p>
    <w:p>
      <w:pPr>
        <w:jc w:val="left"/>
        <w:spacing w:after="0"/>
        <w:rPr>
          <w:sz w:val="18"/>
        </w:rPr>
        <w:sectPr>
          <w:footnotePr/>
          <w:endnotePr/>
          <w:type w:val="continuous"/>
          <w:pgSz w:w="11910" w:h="16840" w:orient="portrait"/>
          <w:pgMar w:top="200" w:right="400" w:bottom="280" w:left="1080" w:header="709" w:footer="709" w:gutter="0"/>
          <w:cols w:num="2" w:sep="0" w:space="1701" w:equalWidth="0">
            <w:col w:w="4466" w:space="2576"/>
            <w:col w:w="3388" w:space="0"/>
          </w:cols>
          <w:docGrid w:linePitch="360"/>
        </w:sectPr>
      </w:pPr>
      <w:r>
        <w:rPr>
          <w:sz w:val="18"/>
        </w:rPr>
      </w:r>
      <w:r/>
    </w:p>
    <w:p>
      <w:pPr>
        <w:pStyle w:val="614"/>
        <w:ind w:left="0"/>
        <w:rPr>
          <w:sz w:val="20"/>
        </w:rPr>
      </w:pPr>
      <w:r>
        <w:rPr>
          <w:sz w:val="20"/>
        </w:rPr>
      </w:r>
      <w:r/>
    </w:p>
    <w:p>
      <w:pPr>
        <w:pStyle w:val="614"/>
        <w:ind w:left="0"/>
        <w:rPr>
          <w:sz w:val="20"/>
        </w:rPr>
      </w:pPr>
      <w:r>
        <w:rPr>
          <w:sz w:val="20"/>
        </w:rPr>
      </w:r>
      <w:r/>
    </w:p>
    <w:p>
      <w:pPr>
        <w:pStyle w:val="614"/>
        <w:ind w:left="0"/>
        <w:rPr>
          <w:sz w:val="20"/>
        </w:rPr>
      </w:pPr>
      <w:r>
        <w:rPr>
          <w:sz w:val="20"/>
        </w:rPr>
      </w:r>
      <w:r/>
    </w:p>
    <w:p>
      <w:pPr>
        <w:pStyle w:val="614"/>
        <w:spacing w:before="211"/>
        <w:tabs>
          <w:tab w:val="left" w:pos="4516" w:leader="none"/>
          <w:tab w:val="left" w:pos="6616" w:leader="none"/>
          <w:tab w:val="left" w:pos="7062" w:leader="none"/>
          <w:tab w:val="left" w:pos="7612" w:leader="none"/>
          <w:tab w:val="left" w:pos="9097" w:leader="none"/>
        </w:tabs>
      </w:pPr>
      <w:r>
        <w:t xml:space="preserve">Экземпляр</w:t>
      </w:r>
      <w:r>
        <w:rPr>
          <w:spacing w:val="-5"/>
        </w:rPr>
        <w:t xml:space="preserve"> </w:t>
      </w:r>
      <w:r>
        <w:t xml:space="preserve">договора</w:t>
      </w:r>
      <w:r>
        <w:rPr>
          <w:spacing w:val="-1"/>
        </w:rPr>
        <w:t xml:space="preserve"> </w:t>
      </w:r>
      <w:r>
        <w:t xml:space="preserve">получен</w:t>
      </w:r>
      <w:r>
        <w:rPr>
          <w:u w:val="single"/>
        </w:rPr>
        <w:tab/>
      </w:r>
      <w:r>
        <w:t xml:space="preserve">/</w:t>
      </w:r>
      <w:r>
        <w:rPr>
          <w:u w:val="single"/>
        </w:rPr>
        <w:tab/>
      </w:r>
      <w:r>
        <w:t xml:space="preserve">/</w:t>
        <w:tab/>
        <w:t xml:space="preserve">«</w:t>
      </w:r>
      <w:r>
        <w:rPr>
          <w:u w:val="single"/>
        </w:rPr>
        <w:tab/>
      </w:r>
      <w:r>
        <w:t xml:space="preserve">»</w:t>
      </w:r>
      <w:r>
        <w:rPr>
          <w:u w:val="single"/>
        </w:rPr>
        <w:tab/>
      </w:r>
      <w:r>
        <w:t xml:space="preserve">20</w:t>
      </w:r>
      <w:r>
        <w:rPr>
          <w:spacing w:val="110"/>
          <w:u w:val="single"/>
        </w:rPr>
        <w:t xml:space="preserve"> </w:t>
      </w:r>
      <w:r>
        <w:t xml:space="preserve">г.</w:t>
      </w:r>
      <w:r/>
    </w:p>
    <w:p>
      <w:pPr>
        <w:ind w:left="281" w:right="0" w:firstLine="0"/>
        <w:jc w:val="center"/>
        <w:spacing w:before="0"/>
        <w:tabs>
          <w:tab w:val="left" w:pos="2072" w:leader="none"/>
        </w:tabs>
        <w:rPr>
          <w:sz w:val="16"/>
        </w:rPr>
      </w:pPr>
      <w:r>
        <w:rPr>
          <w:sz w:val="16"/>
        </w:rPr>
        <w:t xml:space="preserve">(подпись)</w:t>
        <w:tab/>
        <w:t xml:space="preserve">(расшифровка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подписи)</w:t>
      </w:r>
      <w:r/>
    </w:p>
    <w:sectPr>
      <w:footnotePr/>
      <w:endnotePr/>
      <w:type w:val="continuous"/>
      <w:pgSz w:w="11910" w:h="16840" w:orient="portrait"/>
      <w:pgMar w:top="200" w:right="400" w:bottom="280" w:left="1080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6"/>
      <w:numFmt w:val="decimal"/>
      <w:isLgl w:val="false"/>
      <w:suff w:val="tab"/>
      <w:lvlText w:val="%1"/>
      <w:lvlJc w:val="left"/>
      <w:pPr>
        <w:ind w:left="1013" w:hanging="3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1013" w:hanging="392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901" w:hanging="392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841" w:hanging="392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782" w:hanging="392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723" w:hanging="392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663" w:hanging="392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604" w:hanging="392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545" w:hanging="39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5"/>
      <w:numFmt w:val="decimal"/>
      <w:isLgl w:val="false"/>
      <w:suff w:val="tab"/>
      <w:lvlText w:val="%1"/>
      <w:lvlJc w:val="left"/>
      <w:pPr>
        <w:ind w:left="622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622" w:hanging="430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81" w:hanging="430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61" w:hanging="430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42" w:hanging="430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523" w:hanging="430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503" w:hanging="430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484" w:hanging="430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465" w:hanging="43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isLgl w:val="false"/>
      <w:suff w:val="tab"/>
      <w:lvlText w:val="-"/>
      <w:lvlJc w:val="left"/>
      <w:pPr>
        <w:ind w:left="622" w:hanging="128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1600" w:hanging="128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81" w:hanging="128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61" w:hanging="128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42" w:hanging="128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523" w:hanging="128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503" w:hanging="128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484" w:hanging="128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465" w:hanging="128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1008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1008" w:hanging="387"/>
        <w:jc w:val="left"/>
      </w:pPr>
      <w:rPr>
        <w:rFonts w:hint="default" w:ascii="Times New Roman" w:hAnsi="Times New Roman" w:eastAsia="Times New Roman" w:cs="Times New Roman"/>
        <w:b/>
        <w:bCs/>
        <w:sz w:val="22"/>
        <w:szCs w:val="22"/>
        <w:lang w:val="ru-RU" w:eastAsia="en-US" w:bidi="ar-SA"/>
      </w:rPr>
    </w:lvl>
    <w:lvl w:ilvl="2">
      <w:start w:val="1"/>
      <w:numFmt w:val="decimal"/>
      <w:isLgl w:val="false"/>
      <w:suff w:val="tab"/>
      <w:lvlText w:val="%1.%2.%3."/>
      <w:lvlJc w:val="left"/>
      <w:pPr>
        <w:ind w:left="622" w:hanging="596"/>
        <w:jc w:val="left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2335" w:hanging="596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3491" w:hanging="596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4647" w:hanging="596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5803" w:hanging="596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6959" w:hanging="596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114" w:hanging="596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622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622" w:hanging="504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581" w:hanging="50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561" w:hanging="50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542" w:hanging="50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523" w:hanging="50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503" w:hanging="50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484" w:hanging="50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465" w:hanging="504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4495" w:hanging="197"/>
        <w:jc w:val="right"/>
      </w:pPr>
      <w:rPr>
        <w:rFonts w:hint="default"/>
        <w:b/>
        <w:bCs/>
        <w:spacing w:val="-1"/>
        <w:lang w:val="ru-RU" w:eastAsia="en-US" w:bidi="ar-SA"/>
      </w:rPr>
    </w:lvl>
    <w:lvl w:ilvl="1">
      <w:start w:val="0"/>
      <w:numFmt w:val="bullet"/>
      <w:isLgl w:val="false"/>
      <w:suff w:val="tab"/>
      <w:lvlText w:val="•"/>
      <w:lvlJc w:val="left"/>
      <w:pPr>
        <w:ind w:left="5092" w:hanging="197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5685" w:hanging="197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6277" w:hanging="197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6870" w:hanging="197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7463" w:hanging="197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8055" w:hanging="197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8648" w:hanging="197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9241" w:hanging="19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10"/>
    <w:link w:val="615"/>
    <w:uiPriority w:val="9"/>
    <w:rPr>
      <w:rFonts w:ascii="Arial" w:hAnsi="Arial" w:eastAsia="Arial" w:cs="Arial"/>
      <w:sz w:val="40"/>
      <w:szCs w:val="40"/>
    </w:rPr>
  </w:style>
  <w:style w:type="character" w:styleId="15">
    <w:name w:val="Heading 2 Char"/>
    <w:basedOn w:val="610"/>
    <w:link w:val="616"/>
    <w:uiPriority w:val="9"/>
    <w:rPr>
      <w:rFonts w:ascii="Arial" w:hAnsi="Arial" w:eastAsia="Arial" w:cs="Arial"/>
      <w:sz w:val="34"/>
    </w:rPr>
  </w:style>
  <w:style w:type="character" w:styleId="17">
    <w:name w:val="Heading 3 Char"/>
    <w:basedOn w:val="610"/>
    <w:link w:val="617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13"/>
    <w:next w:val="613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6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13"/>
    <w:next w:val="613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6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13"/>
    <w:next w:val="613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13"/>
    <w:next w:val="613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13"/>
    <w:next w:val="613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13"/>
    <w:next w:val="613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table" w:styleId="3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613"/>
    <w:next w:val="613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610"/>
    <w:link w:val="33"/>
    <w:uiPriority w:val="10"/>
    <w:rPr>
      <w:sz w:val="48"/>
      <w:szCs w:val="48"/>
    </w:rPr>
  </w:style>
  <w:style w:type="paragraph" w:styleId="35">
    <w:name w:val="Subtitle"/>
    <w:basedOn w:val="613"/>
    <w:next w:val="613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610"/>
    <w:link w:val="35"/>
    <w:uiPriority w:val="11"/>
    <w:rPr>
      <w:sz w:val="24"/>
      <w:szCs w:val="24"/>
    </w:rPr>
  </w:style>
  <w:style w:type="paragraph" w:styleId="37">
    <w:name w:val="Quote"/>
    <w:basedOn w:val="613"/>
    <w:next w:val="613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13"/>
    <w:next w:val="613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13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10"/>
    <w:link w:val="41"/>
    <w:uiPriority w:val="99"/>
  </w:style>
  <w:style w:type="paragraph" w:styleId="43">
    <w:name w:val="Footer"/>
    <w:basedOn w:val="613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10"/>
    <w:link w:val="43"/>
    <w:uiPriority w:val="99"/>
  </w:style>
  <w:style w:type="paragraph" w:styleId="45">
    <w:name w:val="Caption"/>
    <w:basedOn w:val="613"/>
    <w:next w:val="61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613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10"/>
    <w:uiPriority w:val="99"/>
    <w:unhideWhenUsed/>
    <w:rPr>
      <w:vertAlign w:val="superscript"/>
    </w:rPr>
  </w:style>
  <w:style w:type="paragraph" w:styleId="177">
    <w:name w:val="endnote text"/>
    <w:basedOn w:val="613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10"/>
    <w:uiPriority w:val="99"/>
    <w:semiHidden/>
    <w:unhideWhenUsed/>
    <w:rPr>
      <w:vertAlign w:val="superscript"/>
    </w:rPr>
  </w:style>
  <w:style w:type="paragraph" w:styleId="180">
    <w:name w:val="toc 1"/>
    <w:basedOn w:val="613"/>
    <w:next w:val="613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13"/>
    <w:next w:val="613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13"/>
    <w:next w:val="613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13"/>
    <w:next w:val="613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13"/>
    <w:next w:val="613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13"/>
    <w:next w:val="613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13"/>
    <w:next w:val="613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13"/>
    <w:next w:val="613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13"/>
    <w:next w:val="613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13"/>
    <w:next w:val="613"/>
    <w:uiPriority w:val="99"/>
    <w:unhideWhenUsed/>
    <w:pPr>
      <w:spacing w:after="0" w:afterAutospacing="0"/>
    </w:pPr>
  </w:style>
  <w:style w:type="character" w:styleId="610" w:default="1">
    <w:name w:val="Default Paragraph Font"/>
    <w:uiPriority w:val="1"/>
    <w:semiHidden/>
    <w:unhideWhenUsed/>
  </w:style>
  <w:style w:type="table" w:styleId="611" w:default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numbering" w:styleId="612" w:default="1">
    <w:name w:val="No List"/>
    <w:uiPriority w:val="99"/>
    <w:semiHidden/>
    <w:unhideWhenUsed/>
  </w:style>
  <w:style w:type="paragraph" w:styleId="613" w:default="1">
    <w:name w:val="Normal"/>
    <w:uiPriority w:val="1"/>
    <w:qFormat/>
    <w:rPr>
      <w:rFonts w:ascii="Times New Roman" w:hAnsi="Times New Roman" w:eastAsia="Times New Roman" w:cs="Times New Roman"/>
      <w:lang w:val="ru-RU" w:eastAsia="en-US" w:bidi="ar-SA"/>
    </w:rPr>
  </w:style>
  <w:style w:type="paragraph" w:styleId="614">
    <w:name w:val="Body Text"/>
    <w:basedOn w:val="613"/>
    <w:uiPriority w:val="1"/>
    <w:qFormat/>
    <w:pPr>
      <w:ind w:left="622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615">
    <w:name w:val="Heading 1"/>
    <w:basedOn w:val="613"/>
    <w:uiPriority w:val="1"/>
    <w:qFormat/>
    <w:pPr>
      <w:ind w:left="204"/>
      <w:outlineLvl w:val="1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616">
    <w:name w:val="Heading 2"/>
    <w:basedOn w:val="613"/>
    <w:uiPriority w:val="1"/>
    <w:qFormat/>
    <w:pPr>
      <w:ind w:left="622"/>
      <w:outlineLvl w:val="2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617">
    <w:name w:val="Heading 3"/>
    <w:basedOn w:val="613"/>
    <w:uiPriority w:val="1"/>
    <w:qFormat/>
    <w:pPr>
      <w:ind w:left="1008"/>
      <w:jc w:val="both"/>
      <w:outlineLvl w:val="3"/>
    </w:pPr>
    <w:rPr>
      <w:rFonts w:ascii="Times New Roman" w:hAnsi="Times New Roman" w:eastAsia="Times New Roman" w:cs="Times New Roman"/>
      <w:b/>
      <w:bCs/>
      <w:sz w:val="22"/>
      <w:szCs w:val="22"/>
      <w:lang w:val="ru-RU" w:eastAsia="en-US" w:bidi="ar-SA"/>
    </w:rPr>
  </w:style>
  <w:style w:type="paragraph" w:styleId="618">
    <w:name w:val="List Paragraph"/>
    <w:basedOn w:val="613"/>
    <w:uiPriority w:val="1"/>
    <w:qFormat/>
    <w:pPr>
      <w:ind w:left="622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619">
    <w:name w:val="Table Paragraph"/>
    <w:basedOn w:val="613"/>
    <w:uiPriority w:val="1"/>
    <w:qFormat/>
    <w:rPr>
      <w:lang w:val="ru-RU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mailto:ds20_dzr@mail.52gov.ru" TargetMode="External"/><Relationship Id="rId10" Type="http://schemas.openxmlformats.org/officeDocument/2006/relationships/hyperlink" Target="http://0.0.0.20/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revision>1</cp:revision>
  <dcterms:created xsi:type="dcterms:W3CDTF">2023-04-20T06:57:30Z</dcterms:created>
  <dcterms:modified xsi:type="dcterms:W3CDTF">2023-04-20T07:12:04Z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2023-04-20T00:00:00Z</vt:filetime>
  </property>
</Properties>
</file>